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475F8" w:rsidRPr="006B0AEF" w14:paraId="32543F81" w14:textId="77777777" w:rsidTr="00470610">
        <w:tc>
          <w:tcPr>
            <w:tcW w:w="937" w:type="pct"/>
          </w:tcPr>
          <w:p w14:paraId="36E369E5"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4D625546" w14:textId="21BEF694" w:rsidR="00F475F8" w:rsidRPr="006B0AEF" w:rsidRDefault="00F475F8" w:rsidP="00F475F8">
            <w:pPr>
              <w:jc w:val="center"/>
              <w:rPr>
                <w:b/>
                <w:bCs/>
                <w:sz w:val="28"/>
                <w:szCs w:val="28"/>
              </w:rPr>
            </w:pPr>
            <w:r w:rsidRPr="006B0AEF">
              <w:rPr>
                <w:b/>
                <w:bCs/>
                <w:sz w:val="28"/>
                <w:szCs w:val="28"/>
              </w:rPr>
              <w:t>2</w:t>
            </w:r>
            <w:r w:rsidR="00470610">
              <w:rPr>
                <w:b/>
                <w:bCs/>
                <w:sz w:val="28"/>
                <w:szCs w:val="28"/>
              </w:rPr>
              <w:t>2</w:t>
            </w:r>
          </w:p>
        </w:tc>
        <w:tc>
          <w:tcPr>
            <w:tcW w:w="3751" w:type="pct"/>
            <w:gridSpan w:val="3"/>
          </w:tcPr>
          <w:p w14:paraId="506E4B86" w14:textId="7CDEE0C8" w:rsidR="00F475F8" w:rsidRPr="006B0AEF" w:rsidRDefault="00470610" w:rsidP="00F475F8">
            <w:pPr>
              <w:jc w:val="center"/>
              <w:rPr>
                <w:b/>
                <w:bCs/>
                <w:sz w:val="28"/>
                <w:szCs w:val="28"/>
              </w:rPr>
            </w:pPr>
            <w:r w:rsidRPr="000E3D11">
              <w:rPr>
                <w:b/>
                <w:bCs/>
                <w:sz w:val="28"/>
                <w:szCs w:val="28"/>
              </w:rPr>
              <w:t>DESCONEXIÓN, MODIFICACIÓN O RETIRO</w:t>
            </w:r>
          </w:p>
        </w:tc>
      </w:tr>
      <w:tr w:rsidR="00F475F8" w:rsidRPr="006B0AEF" w14:paraId="70C5C10E" w14:textId="77777777" w:rsidTr="00F475F8">
        <w:tc>
          <w:tcPr>
            <w:tcW w:w="5000" w:type="pct"/>
            <w:gridSpan w:val="5"/>
          </w:tcPr>
          <w:p w14:paraId="6514F9F3" w14:textId="77777777" w:rsidR="00F475F8" w:rsidRPr="006B0AEF" w:rsidRDefault="00F475F8" w:rsidP="00F475F8">
            <w:pPr>
              <w:jc w:val="center"/>
              <w:rPr>
                <w:b/>
                <w:bCs/>
              </w:rPr>
            </w:pPr>
            <w:r w:rsidRPr="006B0AEF">
              <w:rPr>
                <w:b/>
                <w:bCs/>
              </w:rPr>
              <w:t>IDENTIFICACIÓN DE PROCESO</w:t>
            </w:r>
          </w:p>
        </w:tc>
      </w:tr>
      <w:tr w:rsidR="00F475F8" w:rsidRPr="006B0AEF" w14:paraId="515C7BC0" w14:textId="77777777" w:rsidTr="00470610">
        <w:tc>
          <w:tcPr>
            <w:tcW w:w="1249" w:type="pct"/>
            <w:gridSpan w:val="2"/>
          </w:tcPr>
          <w:p w14:paraId="6D8C37DC" w14:textId="2BF23875" w:rsidR="00F475F8" w:rsidRPr="006B0AEF" w:rsidRDefault="00F475F8" w:rsidP="00560609">
            <w:pP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3747E3D7" w14:textId="77777777" w:rsidR="00F475F8" w:rsidRPr="006B0AEF" w:rsidRDefault="00F475F8" w:rsidP="00F475F8">
            <w:pPr>
              <w:jc w:val="center"/>
              <w:rPr>
                <w:b/>
                <w:bCs/>
              </w:rPr>
            </w:pPr>
          </w:p>
        </w:tc>
        <w:tc>
          <w:tcPr>
            <w:tcW w:w="1250" w:type="pct"/>
          </w:tcPr>
          <w:p w14:paraId="5BFC7EC1" w14:textId="3EEFC21A" w:rsidR="00F475F8" w:rsidRPr="006B0AEF" w:rsidRDefault="00F475F8" w:rsidP="00560609">
            <w:pP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00978F2E" w14:textId="77777777" w:rsidR="00F475F8" w:rsidRPr="006B0AEF" w:rsidRDefault="00F475F8" w:rsidP="00F475F8">
            <w:pPr>
              <w:jc w:val="center"/>
              <w:rPr>
                <w:b/>
                <w:bCs/>
              </w:rPr>
            </w:pPr>
          </w:p>
        </w:tc>
      </w:tr>
    </w:tbl>
    <w:tbl>
      <w:tblPr>
        <w:tblStyle w:val="Tablaconcuadrculaclara"/>
        <w:tblW w:w="5000" w:type="pct"/>
        <w:tblLook w:val="04A0" w:firstRow="1" w:lastRow="0" w:firstColumn="1" w:lastColumn="0" w:noHBand="0" w:noVBand="1"/>
      </w:tblPr>
      <w:tblGrid>
        <w:gridCol w:w="2773"/>
        <w:gridCol w:w="2783"/>
        <w:gridCol w:w="2779"/>
        <w:gridCol w:w="2779"/>
      </w:tblGrid>
      <w:tr w:rsidR="00BC1A83" w:rsidRPr="006B0AEF" w14:paraId="25A91DDB" w14:textId="77777777" w:rsidTr="00C359A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1103409" w14:textId="1633CEDE" w:rsidR="00BC1A83" w:rsidRPr="006B0AEF" w:rsidRDefault="00BC1A83" w:rsidP="00C359A3">
            <w:pPr>
              <w:jc w:val="center"/>
              <w:rPr>
                <w:b/>
                <w:bCs/>
              </w:rPr>
            </w:pPr>
            <w:r w:rsidRPr="00C03AC7">
              <w:rPr>
                <w:b/>
                <w:bCs/>
              </w:rPr>
              <w:t>IDENTIFICACIÓN DE</w:t>
            </w:r>
            <w:r>
              <w:rPr>
                <w:b/>
                <w:bCs/>
              </w:rPr>
              <w:t>L</w:t>
            </w:r>
            <w:r w:rsidRPr="00C03AC7">
              <w:rPr>
                <w:b/>
                <w:bCs/>
              </w:rPr>
              <w:t xml:space="preserve"> INTERESADO</w:t>
            </w:r>
          </w:p>
        </w:tc>
      </w:tr>
      <w:tr w:rsidR="00BC1A83" w:rsidRPr="006B0AEF" w14:paraId="4C4C9804" w14:textId="77777777" w:rsidTr="00C359A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B1334" w14:textId="77777777" w:rsidR="00BC1A83" w:rsidRPr="006B0AEF" w:rsidRDefault="00BC1A83" w:rsidP="00C359A3">
            <w:pPr>
              <w:jc w:val="left"/>
            </w:pPr>
            <w:r w:rsidRPr="00C03AC7">
              <w:rPr>
                <w:b/>
                <w:bCs/>
              </w:rPr>
              <w:t>DATOS DE LA EMPRESA SOLICITANTE</w:t>
            </w:r>
          </w:p>
        </w:tc>
      </w:tr>
      <w:tr w:rsidR="00BC1A83" w:rsidRPr="006B0AEF" w14:paraId="2CDA6F82"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0C166" w14:textId="77777777" w:rsidR="00BC1A83" w:rsidRPr="006B0AEF" w:rsidRDefault="00BC1A83" w:rsidP="00C359A3">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827C4" w14:textId="77777777" w:rsidR="00BC1A83" w:rsidRPr="006B0AEF" w:rsidRDefault="00BC1A83" w:rsidP="00C359A3"/>
        </w:tc>
      </w:tr>
      <w:tr w:rsidR="00BC1A83" w:rsidRPr="006B0AEF" w14:paraId="549AA3DF"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F497E1" w14:textId="77777777" w:rsidR="00BC1A83" w:rsidRPr="006B0AEF" w:rsidRDefault="00BC1A83" w:rsidP="00C359A3">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381C9"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6B6D7" w14:textId="77777777" w:rsidR="00BC1A83" w:rsidRPr="006B0AEF" w:rsidRDefault="00BC1A83" w:rsidP="00C359A3">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12023" w14:textId="77777777" w:rsidR="00BC1A83" w:rsidRPr="006B0AEF" w:rsidRDefault="00BC1A83" w:rsidP="00C359A3"/>
        </w:tc>
      </w:tr>
      <w:tr w:rsidR="00BC1A83" w:rsidRPr="006B0AEF" w14:paraId="4064F64A"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8D94F4" w14:textId="77777777" w:rsidR="00BC1A83" w:rsidRPr="006B0AEF" w:rsidRDefault="00BC1A83" w:rsidP="00C359A3">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8208C"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54E6A" w14:textId="77777777" w:rsidR="00BC1A83" w:rsidRPr="006B0AEF" w:rsidRDefault="00BC1A83" w:rsidP="00C359A3">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3DEAC8" w14:textId="77777777" w:rsidR="00BC1A83" w:rsidRPr="006B0AEF" w:rsidRDefault="00BC1A83" w:rsidP="00C359A3"/>
        </w:tc>
      </w:tr>
      <w:tr w:rsidR="00BC1A83" w:rsidRPr="006B0AEF" w14:paraId="22D3B976"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4943A1" w14:textId="77777777" w:rsidR="00BC1A83" w:rsidRPr="006B0AEF" w:rsidRDefault="00BC1A83" w:rsidP="00C359A3">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B47405" w14:textId="77777777" w:rsidR="00BC1A83" w:rsidRPr="006B0AEF" w:rsidRDefault="00BC1A83" w:rsidP="00C359A3"/>
        </w:tc>
      </w:tr>
      <w:tr w:rsidR="00BC1A83" w:rsidRPr="006B0AEF" w14:paraId="547B46C6"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EAEF2" w14:textId="77777777" w:rsidR="00BC1A83" w:rsidRPr="006B0AEF" w:rsidRDefault="00BC1A83" w:rsidP="00C359A3">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A53E8"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1A486" w14:textId="77777777" w:rsidR="00BC1A83" w:rsidRPr="006B0AEF" w:rsidRDefault="00BC1A83" w:rsidP="00C359A3">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51A031" w14:textId="77777777" w:rsidR="00BC1A83" w:rsidRPr="006B0AEF" w:rsidRDefault="00BC1A83" w:rsidP="00C359A3"/>
        </w:tc>
      </w:tr>
      <w:tr w:rsidR="00BC1A83" w:rsidRPr="006B0AEF" w14:paraId="4307148D"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70501" w14:textId="77777777" w:rsidR="00BC1A83" w:rsidRPr="006B0AEF" w:rsidRDefault="00BC1A83" w:rsidP="00C359A3">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7C07E"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508666" w14:textId="77777777" w:rsidR="00BC1A83" w:rsidRPr="006B0AEF" w:rsidRDefault="00BC1A83" w:rsidP="00C359A3">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0F515" w14:textId="77777777" w:rsidR="00BC1A83" w:rsidRPr="006B0AEF" w:rsidRDefault="00BC1A83" w:rsidP="00C359A3"/>
        </w:tc>
      </w:tr>
      <w:tr w:rsidR="00BC1A83" w:rsidRPr="006B0AEF" w14:paraId="44EB5DCA" w14:textId="77777777" w:rsidTr="00C359A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AC2A9C" w14:textId="77777777" w:rsidR="00BC1A83" w:rsidRPr="006B0AEF" w:rsidRDefault="00BC1A83" w:rsidP="00C359A3">
            <w:r w:rsidRPr="00C03AC7">
              <w:rPr>
                <w:b/>
                <w:bCs/>
              </w:rPr>
              <w:t>DATOS DEL REPRESENTANTE LEGAL</w:t>
            </w:r>
          </w:p>
        </w:tc>
      </w:tr>
      <w:tr w:rsidR="00BC1A83" w:rsidRPr="006B0AEF" w14:paraId="7F9574E3"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9F44A" w14:textId="77777777" w:rsidR="00BC1A83" w:rsidRPr="006B0AEF" w:rsidRDefault="00BC1A83" w:rsidP="00C359A3">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9D8690"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400753" w14:textId="77777777" w:rsidR="00BC1A83" w:rsidRPr="006B0AEF" w:rsidRDefault="00BC1A83" w:rsidP="00C359A3">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5B9CA" w14:textId="77777777" w:rsidR="00BC1A83" w:rsidRPr="006B0AEF" w:rsidRDefault="00BC1A83" w:rsidP="00C359A3"/>
        </w:tc>
      </w:tr>
      <w:tr w:rsidR="00BC1A83" w:rsidRPr="006B0AEF" w14:paraId="32DDC0DD"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227FF" w14:textId="77777777" w:rsidR="00BC1A83" w:rsidRPr="006B0AEF" w:rsidRDefault="00BC1A83" w:rsidP="00C359A3">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B51B1C" w14:textId="77777777" w:rsidR="00BC1A83" w:rsidRPr="006B0AEF" w:rsidRDefault="00BC1A83" w:rsidP="00C359A3"/>
        </w:tc>
      </w:tr>
      <w:tr w:rsidR="00BC1A83" w:rsidRPr="006B0AEF" w14:paraId="4F5E9B9A"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CA0E7" w14:textId="77777777" w:rsidR="00BC1A83" w:rsidRPr="006B0AEF" w:rsidRDefault="00BC1A83" w:rsidP="00C359A3">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55D64"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0C83E5" w14:textId="77777777" w:rsidR="00BC1A83" w:rsidRPr="006B0AEF" w:rsidRDefault="00BC1A83" w:rsidP="00C359A3">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2CC3C2" w14:textId="77777777" w:rsidR="00BC1A83" w:rsidRPr="006B0AEF" w:rsidRDefault="00BC1A83" w:rsidP="00C359A3"/>
        </w:tc>
      </w:tr>
      <w:tr w:rsidR="00BC1A83" w:rsidRPr="006B0AEF" w14:paraId="4C242878"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450A3" w14:textId="77777777" w:rsidR="00BC1A83" w:rsidRPr="006B0AEF" w:rsidRDefault="00BC1A83" w:rsidP="00C359A3">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167A6C"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348CA" w14:textId="77777777" w:rsidR="00BC1A83" w:rsidRPr="006B0AEF" w:rsidRDefault="00BC1A83" w:rsidP="00C359A3">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EC5920" w14:textId="77777777" w:rsidR="00BC1A83" w:rsidRPr="006B0AEF" w:rsidRDefault="00BC1A83" w:rsidP="00C359A3"/>
        </w:tc>
      </w:tr>
      <w:tr w:rsidR="00BC1A83" w:rsidRPr="006B0AEF" w14:paraId="5CABE80B" w14:textId="77777777" w:rsidTr="00C359A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316993" w14:textId="77777777" w:rsidR="00BC1A83" w:rsidRPr="006B0AEF" w:rsidRDefault="00BC1A83" w:rsidP="00C359A3">
            <w:r w:rsidRPr="00C03AC7">
              <w:rPr>
                <w:b/>
                <w:bCs/>
              </w:rPr>
              <w:t>DATOS DEL SOLICITANTE</w:t>
            </w:r>
          </w:p>
        </w:tc>
      </w:tr>
      <w:tr w:rsidR="00BC1A83" w:rsidRPr="006B0AEF" w14:paraId="005BF11D"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1DE50" w14:textId="77777777" w:rsidR="00BC1A83" w:rsidRPr="006B0AEF" w:rsidRDefault="00BC1A83" w:rsidP="00C359A3">
            <w:r w:rsidRPr="006B0AEF">
              <w:t>Nombre</w:t>
            </w:r>
            <w:r>
              <w:t xml:space="preserve"> Solicitante</w:t>
            </w:r>
            <w:r w:rsidRPr="006B0AEF">
              <w: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A879D"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18918" w14:textId="77777777" w:rsidR="00BC1A83" w:rsidRPr="006B0AEF" w:rsidRDefault="00BC1A83" w:rsidP="00C359A3">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54F9C" w14:textId="77777777" w:rsidR="00BC1A83" w:rsidRPr="006B0AEF" w:rsidRDefault="00BC1A83" w:rsidP="00C359A3"/>
        </w:tc>
      </w:tr>
      <w:tr w:rsidR="00BC1A83" w:rsidRPr="006B0AEF" w14:paraId="2EE901CD" w14:textId="77777777" w:rsidTr="00C359A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3D860D" w14:textId="77777777" w:rsidR="00BC1A83" w:rsidRPr="006B0AEF" w:rsidRDefault="00BC1A83" w:rsidP="00C359A3">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C9A7B" w14:textId="77777777" w:rsidR="00BC1A83" w:rsidRPr="006B0AEF" w:rsidRDefault="00BC1A83" w:rsidP="00C359A3"/>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CF4F47" w14:textId="77777777" w:rsidR="00BC1A83" w:rsidRPr="006B0AEF" w:rsidRDefault="00BC1A83" w:rsidP="00C359A3">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13487" w14:textId="77777777" w:rsidR="00BC1A83" w:rsidRPr="006B0AEF" w:rsidRDefault="00BC1A83" w:rsidP="00C359A3"/>
        </w:tc>
      </w:tr>
    </w:tbl>
    <w:p w14:paraId="179EC59F" w14:textId="77777777" w:rsidR="00BC1A83" w:rsidRPr="00BC1A83" w:rsidRDefault="00BC1A83" w:rsidP="00BC1A83">
      <w:pPr>
        <w:pStyle w:val="Sinespaciado"/>
      </w:pPr>
    </w:p>
    <w:tbl>
      <w:tblPr>
        <w:tblStyle w:val="Tablaconcuadrculaclara"/>
        <w:tblW w:w="5000" w:type="pct"/>
        <w:tblLook w:val="04A0" w:firstRow="1" w:lastRow="0" w:firstColumn="1" w:lastColumn="0" w:noHBand="0" w:noVBand="1"/>
      </w:tblPr>
      <w:tblGrid>
        <w:gridCol w:w="2773"/>
        <w:gridCol w:w="2779"/>
        <w:gridCol w:w="2779"/>
        <w:gridCol w:w="2783"/>
      </w:tblGrid>
      <w:tr w:rsidR="006B0AEF" w:rsidRPr="006B0AEF" w14:paraId="605374BC"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7700A9A" w14:textId="77777777" w:rsidR="00F37A0E" w:rsidRPr="006B0AEF" w:rsidRDefault="00F37A0E" w:rsidP="00EE191A">
            <w:pPr>
              <w:jc w:val="center"/>
              <w:rPr>
                <w:b/>
                <w:bCs/>
              </w:rPr>
            </w:pPr>
            <w:r w:rsidRPr="006B0AEF">
              <w:rPr>
                <w:b/>
                <w:bCs/>
              </w:rPr>
              <w:t>DATOS DE LA EMPRESA DISTRIBUIDORA</w:t>
            </w:r>
          </w:p>
        </w:tc>
      </w:tr>
      <w:tr w:rsidR="006B0AEF" w:rsidRPr="006B0AEF" w14:paraId="5B438429"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B23260"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13B954DD"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1F954" w14:textId="77777777" w:rsidR="00F37A0E" w:rsidRPr="006B0AEF" w:rsidRDefault="00F37A0E" w:rsidP="00EE191A">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6DC97" w14:textId="77777777" w:rsidR="00F37A0E" w:rsidRPr="006B0AEF" w:rsidRDefault="00F37A0E" w:rsidP="00EE191A"/>
        </w:tc>
      </w:tr>
      <w:tr w:rsidR="006B0AEF" w:rsidRPr="006B0AEF" w14:paraId="77548C22"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F96B1E"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F26A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CABCD1" w14:textId="77777777" w:rsidR="00F37A0E" w:rsidRPr="006B0AEF" w:rsidRDefault="00F37A0E" w:rsidP="00EE191A">
            <w:r w:rsidRPr="006B0AEF">
              <w:t>Giro: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A8A33" w14:textId="77777777" w:rsidR="00F37A0E" w:rsidRPr="006B0AEF" w:rsidRDefault="00F37A0E" w:rsidP="00EE191A"/>
        </w:tc>
      </w:tr>
      <w:tr w:rsidR="006B0AEF" w:rsidRPr="006B0AEF" w14:paraId="003C1F7B"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90EABE"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A2E3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B36B0" w14:textId="77777777" w:rsidR="00F37A0E" w:rsidRPr="006B0AEF" w:rsidRDefault="00F37A0E" w:rsidP="00EE191A">
            <w:r w:rsidRPr="006B0AEF">
              <w:t>Código Postal:</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DF351" w14:textId="77777777" w:rsidR="00F37A0E" w:rsidRPr="006B0AEF" w:rsidRDefault="00F37A0E" w:rsidP="00EE191A"/>
        </w:tc>
      </w:tr>
      <w:tr w:rsidR="006B0AEF" w:rsidRPr="006B0AEF" w14:paraId="0D5DEBC2"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055E0" w14:textId="77777777" w:rsidR="00F37A0E" w:rsidRPr="006B0AEF" w:rsidRDefault="00F37A0E" w:rsidP="00EE191A">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B41F3" w14:textId="77777777" w:rsidR="00F37A0E" w:rsidRPr="006B0AEF" w:rsidRDefault="00F37A0E" w:rsidP="00EE191A"/>
        </w:tc>
      </w:tr>
      <w:tr w:rsidR="006B0AEF" w:rsidRPr="006B0AEF" w14:paraId="77B4827D"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A3B3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E2FE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08DFB" w14:textId="77777777" w:rsidR="00F37A0E" w:rsidRPr="006B0AEF" w:rsidRDefault="00F37A0E" w:rsidP="00EE191A">
            <w:r w:rsidRPr="006B0AEF">
              <w:t>Región: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3A095" w14:textId="77777777" w:rsidR="00F37A0E" w:rsidRPr="006B0AEF" w:rsidRDefault="00F37A0E" w:rsidP="00EE191A"/>
        </w:tc>
      </w:tr>
      <w:tr w:rsidR="006B0AEF" w:rsidRPr="006B0AEF" w14:paraId="52718908" w14:textId="77777777" w:rsidTr="00BC1A8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FEFA1B"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DD20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EFF73" w14:textId="77777777" w:rsidR="00F37A0E" w:rsidRPr="006B0AEF" w:rsidRDefault="00F37A0E" w:rsidP="00EE191A">
            <w:r w:rsidRPr="006B0AEF">
              <w:t>Teléfono: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9AE5DF" w14:textId="77777777" w:rsidR="00F37A0E" w:rsidRPr="006B0AEF" w:rsidRDefault="00F37A0E" w:rsidP="00EE191A"/>
        </w:tc>
      </w:tr>
    </w:tbl>
    <w:p w14:paraId="2593936C"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4"/>
        <w:gridCol w:w="1389"/>
        <w:gridCol w:w="1389"/>
        <w:gridCol w:w="1389"/>
        <w:gridCol w:w="1389"/>
        <w:gridCol w:w="1389"/>
        <w:gridCol w:w="1385"/>
      </w:tblGrid>
      <w:tr w:rsidR="00F475F8" w:rsidRPr="00B40BF3" w14:paraId="618BC649" w14:textId="77777777" w:rsidTr="00F475F8">
        <w:tc>
          <w:tcPr>
            <w:tcW w:w="5000" w:type="pct"/>
            <w:gridSpan w:val="7"/>
            <w:shd w:val="clear" w:color="auto" w:fill="C1E4F5" w:themeFill="accent1" w:themeFillTint="33"/>
          </w:tcPr>
          <w:p w14:paraId="298B56C0" w14:textId="77777777" w:rsidR="00F475F8" w:rsidRPr="00B40BF3" w:rsidRDefault="00F475F8" w:rsidP="00DF2666">
            <w:pPr>
              <w:jc w:val="center"/>
              <w:rPr>
                <w:b/>
                <w:bCs/>
              </w:rPr>
            </w:pPr>
            <w:r w:rsidRPr="00B40BF3">
              <w:rPr>
                <w:b/>
                <w:bCs/>
              </w:rPr>
              <w:t>DESCRIPCIÓN GENERAL DEL PMGD</w:t>
            </w:r>
          </w:p>
        </w:tc>
      </w:tr>
      <w:tr w:rsidR="00F475F8" w:rsidRPr="00B40BF3" w14:paraId="38C6187D" w14:textId="77777777" w:rsidTr="00634881">
        <w:tc>
          <w:tcPr>
            <w:tcW w:w="1252" w:type="pct"/>
          </w:tcPr>
          <w:p w14:paraId="4A42C3BF" w14:textId="77777777" w:rsidR="00F475F8" w:rsidRPr="00B40BF3" w:rsidRDefault="00F475F8" w:rsidP="00DF2666">
            <w:pPr>
              <w:jc w:val="left"/>
              <w:rPr>
                <w:b/>
                <w:bCs/>
              </w:rPr>
            </w:pPr>
            <w:r w:rsidRPr="00B40BF3">
              <w:t>Nombre:</w:t>
            </w:r>
          </w:p>
        </w:tc>
        <w:tc>
          <w:tcPr>
            <w:tcW w:w="3748" w:type="pct"/>
            <w:gridSpan w:val="6"/>
          </w:tcPr>
          <w:p w14:paraId="7E5C5F6F" w14:textId="77777777" w:rsidR="00F475F8" w:rsidRPr="00B40BF3" w:rsidRDefault="00F475F8" w:rsidP="00DF2666">
            <w:pPr>
              <w:jc w:val="left"/>
              <w:rPr>
                <w:b/>
                <w:bCs/>
              </w:rPr>
            </w:pPr>
          </w:p>
        </w:tc>
      </w:tr>
      <w:tr w:rsidR="00F475F8" w:rsidRPr="00B40BF3" w14:paraId="0A3D34A3" w14:textId="77777777" w:rsidTr="009842A7">
        <w:tc>
          <w:tcPr>
            <w:tcW w:w="1252" w:type="pct"/>
          </w:tcPr>
          <w:p w14:paraId="22A6544B" w14:textId="77777777" w:rsidR="00F475F8" w:rsidRPr="00B40BF3" w:rsidRDefault="00F475F8" w:rsidP="00DF2666">
            <w:pPr>
              <w:jc w:val="left"/>
              <w:rPr>
                <w:b/>
                <w:bCs/>
              </w:rPr>
            </w:pPr>
            <w:r w:rsidRPr="00B40BF3">
              <w:t>Comuna:</w:t>
            </w:r>
          </w:p>
        </w:tc>
        <w:tc>
          <w:tcPr>
            <w:tcW w:w="1250" w:type="pct"/>
            <w:gridSpan w:val="2"/>
          </w:tcPr>
          <w:p w14:paraId="61FC95C3" w14:textId="77777777" w:rsidR="00F475F8" w:rsidRPr="00B40BF3" w:rsidRDefault="00F475F8" w:rsidP="00DF2666">
            <w:pPr>
              <w:jc w:val="left"/>
              <w:rPr>
                <w:b/>
                <w:bCs/>
              </w:rPr>
            </w:pPr>
          </w:p>
        </w:tc>
        <w:tc>
          <w:tcPr>
            <w:tcW w:w="1250" w:type="pct"/>
            <w:gridSpan w:val="2"/>
          </w:tcPr>
          <w:p w14:paraId="320A55D9" w14:textId="77777777" w:rsidR="00F475F8" w:rsidRPr="00B40BF3" w:rsidRDefault="00F475F8" w:rsidP="00DF2666">
            <w:pPr>
              <w:jc w:val="left"/>
              <w:rPr>
                <w:b/>
                <w:bCs/>
              </w:rPr>
            </w:pPr>
            <w:r w:rsidRPr="00B40BF3">
              <w:t>Región:</w:t>
            </w:r>
          </w:p>
        </w:tc>
        <w:tc>
          <w:tcPr>
            <w:tcW w:w="1248" w:type="pct"/>
            <w:gridSpan w:val="2"/>
          </w:tcPr>
          <w:p w14:paraId="518C30E9" w14:textId="77777777" w:rsidR="00F475F8" w:rsidRPr="00B40BF3" w:rsidRDefault="00F475F8" w:rsidP="00DF2666">
            <w:pPr>
              <w:jc w:val="center"/>
              <w:rPr>
                <w:b/>
                <w:bCs/>
              </w:rPr>
            </w:pPr>
          </w:p>
        </w:tc>
      </w:tr>
      <w:tr w:rsidR="00F475F8" w:rsidRPr="00B40BF3" w14:paraId="03A52D3B" w14:textId="77777777" w:rsidTr="009842A7">
        <w:tc>
          <w:tcPr>
            <w:tcW w:w="1252" w:type="pct"/>
          </w:tcPr>
          <w:p w14:paraId="69190A75" w14:textId="77777777" w:rsidR="00F475F8" w:rsidRPr="00B40BF3" w:rsidRDefault="00F475F8" w:rsidP="00DF2666">
            <w:pPr>
              <w:jc w:val="left"/>
              <w:rPr>
                <w:b/>
                <w:bCs/>
              </w:rPr>
            </w:pPr>
            <w:r w:rsidRPr="00B40BF3">
              <w:t>Alimentador:</w:t>
            </w:r>
          </w:p>
        </w:tc>
        <w:tc>
          <w:tcPr>
            <w:tcW w:w="1250" w:type="pct"/>
            <w:gridSpan w:val="2"/>
          </w:tcPr>
          <w:p w14:paraId="00B32205" w14:textId="77777777" w:rsidR="00F475F8" w:rsidRPr="00B40BF3" w:rsidRDefault="00F475F8" w:rsidP="00DF2666">
            <w:pPr>
              <w:jc w:val="left"/>
              <w:rPr>
                <w:b/>
                <w:bCs/>
              </w:rPr>
            </w:pPr>
          </w:p>
        </w:tc>
        <w:tc>
          <w:tcPr>
            <w:tcW w:w="1250" w:type="pct"/>
            <w:gridSpan w:val="2"/>
          </w:tcPr>
          <w:p w14:paraId="732CC26D" w14:textId="77777777" w:rsidR="00F475F8" w:rsidRPr="00B40BF3" w:rsidRDefault="00F475F8" w:rsidP="00DF2666">
            <w:pPr>
              <w:jc w:val="left"/>
              <w:rPr>
                <w:b/>
                <w:bCs/>
              </w:rPr>
            </w:pPr>
            <w:r w:rsidRPr="00B40BF3">
              <w:t>Subestación Primaria:</w:t>
            </w:r>
          </w:p>
        </w:tc>
        <w:tc>
          <w:tcPr>
            <w:tcW w:w="1248" w:type="pct"/>
            <w:gridSpan w:val="2"/>
          </w:tcPr>
          <w:p w14:paraId="172BBAAD" w14:textId="77777777" w:rsidR="00F475F8" w:rsidRPr="00B40BF3" w:rsidRDefault="00F475F8" w:rsidP="00DF2666">
            <w:pPr>
              <w:jc w:val="center"/>
              <w:rPr>
                <w:b/>
                <w:bCs/>
              </w:rPr>
            </w:pPr>
          </w:p>
        </w:tc>
      </w:tr>
      <w:tr w:rsidR="00F475F8" w:rsidRPr="00B40BF3" w14:paraId="08C7241A" w14:textId="77777777" w:rsidTr="009842A7">
        <w:tc>
          <w:tcPr>
            <w:tcW w:w="1252" w:type="pct"/>
          </w:tcPr>
          <w:p w14:paraId="72C4F49E" w14:textId="4FB4FCC6"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3</w:t>
            </w:r>
            <w:r>
              <w:rPr>
                <w:b/>
                <w:bCs/>
                <w:vertAlign w:val="superscript"/>
              </w:rPr>
              <w:fldChar w:fldCharType="end"/>
            </w:r>
            <w:r>
              <w:rPr>
                <w:b/>
                <w:bCs/>
                <w:vertAlign w:val="superscript"/>
              </w:rPr>
              <w:t>)</w:t>
            </w:r>
            <w:r w:rsidRPr="00B40BF3">
              <w:t>:</w:t>
            </w:r>
          </w:p>
        </w:tc>
        <w:tc>
          <w:tcPr>
            <w:tcW w:w="1250" w:type="pct"/>
            <w:gridSpan w:val="2"/>
          </w:tcPr>
          <w:p w14:paraId="08E9367B" w14:textId="77777777" w:rsidR="00F475F8" w:rsidRPr="00B40BF3" w:rsidRDefault="00F475F8" w:rsidP="00DF2666">
            <w:pPr>
              <w:jc w:val="left"/>
              <w:rPr>
                <w:b/>
                <w:bCs/>
              </w:rPr>
            </w:pPr>
          </w:p>
        </w:tc>
        <w:tc>
          <w:tcPr>
            <w:tcW w:w="1250" w:type="pct"/>
            <w:gridSpan w:val="2"/>
          </w:tcPr>
          <w:p w14:paraId="75DBC181" w14:textId="6F921443"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4</w:t>
            </w:r>
            <w:r>
              <w:rPr>
                <w:b/>
                <w:bCs/>
                <w:vertAlign w:val="superscript"/>
              </w:rPr>
              <w:fldChar w:fldCharType="end"/>
            </w:r>
            <w:r>
              <w:rPr>
                <w:b/>
                <w:bCs/>
                <w:vertAlign w:val="superscript"/>
              </w:rPr>
              <w:t>)</w:t>
            </w:r>
            <w:r w:rsidRPr="00B40BF3">
              <w:t>:</w:t>
            </w:r>
          </w:p>
        </w:tc>
        <w:tc>
          <w:tcPr>
            <w:tcW w:w="1248" w:type="pct"/>
            <w:gridSpan w:val="2"/>
          </w:tcPr>
          <w:p w14:paraId="0A9B743E" w14:textId="77777777" w:rsidR="00F475F8" w:rsidRPr="00B40BF3" w:rsidRDefault="00F475F8" w:rsidP="00DF2666">
            <w:pPr>
              <w:jc w:val="center"/>
              <w:rPr>
                <w:b/>
                <w:bCs/>
              </w:rPr>
            </w:pPr>
          </w:p>
        </w:tc>
      </w:tr>
      <w:tr w:rsidR="00F475F8" w:rsidRPr="00B40BF3" w14:paraId="41DDC076" w14:textId="77777777" w:rsidTr="009842A7">
        <w:tc>
          <w:tcPr>
            <w:tcW w:w="1252" w:type="pct"/>
          </w:tcPr>
          <w:p w14:paraId="5AC0A80D"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2BFBD3D0" w14:textId="77777777" w:rsidR="00F475F8" w:rsidRPr="00B40BF3" w:rsidRDefault="00F475F8" w:rsidP="00DF2666">
            <w:pPr>
              <w:jc w:val="left"/>
              <w:rPr>
                <w:b/>
                <w:bCs/>
              </w:rPr>
            </w:pPr>
          </w:p>
        </w:tc>
        <w:tc>
          <w:tcPr>
            <w:tcW w:w="1250" w:type="pct"/>
            <w:gridSpan w:val="2"/>
          </w:tcPr>
          <w:p w14:paraId="76F9AB46" w14:textId="77777777" w:rsidR="00F475F8" w:rsidRPr="00B40BF3" w:rsidRDefault="00F475F8" w:rsidP="00DF2666">
            <w:pPr>
              <w:jc w:val="left"/>
            </w:pPr>
            <w:r w:rsidRPr="00B40BF3">
              <w:t>Potencia Instalada (MW):</w:t>
            </w:r>
          </w:p>
        </w:tc>
        <w:tc>
          <w:tcPr>
            <w:tcW w:w="1248" w:type="pct"/>
            <w:gridSpan w:val="2"/>
          </w:tcPr>
          <w:p w14:paraId="632C9F07" w14:textId="77777777" w:rsidR="00F475F8" w:rsidRPr="00B40BF3" w:rsidRDefault="00F475F8" w:rsidP="00DF2666">
            <w:pPr>
              <w:jc w:val="center"/>
              <w:rPr>
                <w:b/>
                <w:bCs/>
              </w:rPr>
            </w:pPr>
          </w:p>
        </w:tc>
      </w:tr>
      <w:tr w:rsidR="00F475F8" w:rsidRPr="00B40BF3" w14:paraId="6445B297" w14:textId="77777777" w:rsidTr="009842A7">
        <w:tc>
          <w:tcPr>
            <w:tcW w:w="1252" w:type="pct"/>
          </w:tcPr>
          <w:p w14:paraId="732D3E70" w14:textId="5BF1F9C6"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5</w:t>
            </w:r>
            <w:r>
              <w:rPr>
                <w:b/>
                <w:bCs/>
                <w:vertAlign w:val="superscript"/>
              </w:rPr>
              <w:fldChar w:fldCharType="end"/>
            </w:r>
            <w:r>
              <w:rPr>
                <w:b/>
                <w:bCs/>
                <w:vertAlign w:val="superscript"/>
              </w:rPr>
              <w:t>)</w:t>
            </w:r>
            <w:r w:rsidRPr="00B40BF3">
              <w:t>:</w:t>
            </w:r>
          </w:p>
        </w:tc>
        <w:tc>
          <w:tcPr>
            <w:tcW w:w="625" w:type="pct"/>
            <w:vAlign w:val="center"/>
          </w:tcPr>
          <w:p w14:paraId="29C14B25" w14:textId="5E287DFF" w:rsidR="00F475F8" w:rsidRPr="00B40BF3" w:rsidRDefault="00996E36" w:rsidP="00DF2666">
            <w:pPr>
              <w:jc w:val="center"/>
              <w:rPr>
                <w:b/>
                <w:bCs/>
              </w:rPr>
            </w:pPr>
            <w:sdt>
              <w:sdtPr>
                <w:id w:val="-1524708127"/>
                <w14:checkbox>
                  <w14:checked w14:val="0"/>
                  <w14:checkedState w14:val="2612" w14:font="MS Gothic"/>
                  <w14:uncheckedState w14:val="2610" w14:font="MS Gothic"/>
                </w14:checkbox>
              </w:sdtPr>
              <w:sdtEndPr/>
              <w:sdtContent>
                <w:r w:rsidR="00CC7E95">
                  <w:rPr>
                    <w:rFonts w:ascii="MS Gothic" w:eastAsia="MS Gothic" w:hAnsi="MS Gothic" w:hint="eastAsia"/>
                  </w:rPr>
                  <w:t>☐</w:t>
                </w:r>
              </w:sdtContent>
            </w:sdt>
            <w:r w:rsidR="00F475F8" w:rsidRPr="00B40BF3">
              <w:t xml:space="preserve"> ERNC</w:t>
            </w:r>
          </w:p>
        </w:tc>
        <w:tc>
          <w:tcPr>
            <w:tcW w:w="625" w:type="pct"/>
            <w:vAlign w:val="center"/>
          </w:tcPr>
          <w:p w14:paraId="776C990A" w14:textId="6D74A07A" w:rsidR="00F475F8" w:rsidRPr="00B40BF3" w:rsidRDefault="00996E36" w:rsidP="00DF2666">
            <w:pPr>
              <w:jc w:val="center"/>
              <w:rPr>
                <w:b/>
                <w:bCs/>
              </w:rPr>
            </w:pPr>
            <w:sdt>
              <w:sdtPr>
                <w:id w:val="570626403"/>
                <w14:checkbox>
                  <w14:checked w14:val="0"/>
                  <w14:checkedState w14:val="2612" w14:font="MS Gothic"/>
                  <w14:uncheckedState w14:val="2610" w14:font="MS Gothic"/>
                </w14:checkbox>
              </w:sdtPr>
              <w:sdtEndPr/>
              <w:sdtContent>
                <w:r w:rsidR="00301CF4">
                  <w:rPr>
                    <w:rFonts w:ascii="MS Gothic" w:eastAsia="MS Gothic" w:hAnsi="MS Gothic" w:hint="eastAsia"/>
                  </w:rPr>
                  <w:t>☐</w:t>
                </w:r>
              </w:sdtContent>
            </w:sdt>
            <w:r w:rsidR="00F475F8" w:rsidRPr="00B40BF3">
              <w:t xml:space="preserve"> </w:t>
            </w:r>
            <w:r w:rsidR="00F475F8">
              <w:t>Conv.</w:t>
            </w:r>
          </w:p>
        </w:tc>
        <w:tc>
          <w:tcPr>
            <w:tcW w:w="1250" w:type="pct"/>
            <w:gridSpan w:val="2"/>
          </w:tcPr>
          <w:p w14:paraId="1C38033B" w14:textId="44F09166"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6</w:t>
            </w:r>
            <w:r>
              <w:rPr>
                <w:b/>
                <w:bCs/>
                <w:vertAlign w:val="superscript"/>
              </w:rPr>
              <w:fldChar w:fldCharType="end"/>
            </w:r>
            <w:r>
              <w:rPr>
                <w:b/>
                <w:bCs/>
                <w:vertAlign w:val="superscript"/>
              </w:rPr>
              <w:t>)</w:t>
            </w:r>
            <w:r w:rsidRPr="00B40BF3">
              <w:t>:</w:t>
            </w:r>
          </w:p>
        </w:tc>
        <w:tc>
          <w:tcPr>
            <w:tcW w:w="1248" w:type="pct"/>
            <w:gridSpan w:val="2"/>
          </w:tcPr>
          <w:p w14:paraId="2BE0A5CF" w14:textId="77777777" w:rsidR="00F475F8" w:rsidRPr="00B40BF3" w:rsidRDefault="00F475F8" w:rsidP="00DF2666">
            <w:pPr>
              <w:jc w:val="center"/>
              <w:rPr>
                <w:b/>
                <w:bCs/>
              </w:rPr>
            </w:pPr>
          </w:p>
        </w:tc>
      </w:tr>
      <w:tr w:rsidR="009842A7" w:rsidRPr="00B40BF3" w14:paraId="48998C8C" w14:textId="77777777" w:rsidTr="009842A7">
        <w:tc>
          <w:tcPr>
            <w:tcW w:w="1252" w:type="pct"/>
          </w:tcPr>
          <w:p w14:paraId="1BD970B7" w14:textId="282804E6" w:rsidR="009842A7" w:rsidRPr="00B40BF3" w:rsidRDefault="009842A7" w:rsidP="00470610">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7</w:t>
            </w:r>
            <w:r>
              <w:rPr>
                <w:b/>
                <w:bCs/>
                <w:vertAlign w:val="superscript"/>
              </w:rPr>
              <w:fldChar w:fldCharType="end"/>
            </w:r>
            <w:r>
              <w:rPr>
                <w:b/>
                <w:bCs/>
                <w:vertAlign w:val="superscript"/>
              </w:rPr>
              <w:t>)</w:t>
            </w:r>
            <w:r>
              <w:rPr>
                <w:b/>
                <w:bCs/>
              </w:rPr>
              <w:t>:</w:t>
            </w:r>
          </w:p>
        </w:tc>
        <w:tc>
          <w:tcPr>
            <w:tcW w:w="1250" w:type="pct"/>
            <w:gridSpan w:val="2"/>
            <w:vAlign w:val="center"/>
          </w:tcPr>
          <w:p w14:paraId="6390F29F" w14:textId="77777777" w:rsidR="009842A7" w:rsidRDefault="009842A7" w:rsidP="009842A7">
            <w:pPr>
              <w:jc w:val="center"/>
            </w:pPr>
          </w:p>
        </w:tc>
        <w:tc>
          <w:tcPr>
            <w:tcW w:w="1250" w:type="pct"/>
            <w:gridSpan w:val="2"/>
          </w:tcPr>
          <w:p w14:paraId="4AB8A995" w14:textId="3A886588" w:rsidR="009842A7" w:rsidRPr="00B40BF3" w:rsidRDefault="009842A7" w:rsidP="009842A7">
            <w:pPr>
              <w:jc w:val="left"/>
            </w:pPr>
            <w:r>
              <w:t xml:space="preserve">Tecnología </w:t>
            </w:r>
            <w:r w:rsidR="00E15354">
              <w:t>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8</w:t>
            </w:r>
            <w:r>
              <w:rPr>
                <w:b/>
                <w:bCs/>
                <w:vertAlign w:val="superscript"/>
              </w:rPr>
              <w:fldChar w:fldCharType="end"/>
            </w:r>
            <w:r>
              <w:rPr>
                <w:b/>
                <w:bCs/>
                <w:vertAlign w:val="superscript"/>
              </w:rPr>
              <w:t>)</w:t>
            </w:r>
            <w:r>
              <w:rPr>
                <w:b/>
                <w:bCs/>
              </w:rPr>
              <w:t>:</w:t>
            </w:r>
          </w:p>
        </w:tc>
        <w:tc>
          <w:tcPr>
            <w:tcW w:w="1248" w:type="pct"/>
            <w:gridSpan w:val="2"/>
          </w:tcPr>
          <w:p w14:paraId="294EA195" w14:textId="77777777" w:rsidR="009842A7" w:rsidRPr="00B40BF3" w:rsidRDefault="009842A7" w:rsidP="009842A7">
            <w:pPr>
              <w:jc w:val="center"/>
              <w:rPr>
                <w:b/>
                <w:bCs/>
              </w:rPr>
            </w:pPr>
          </w:p>
        </w:tc>
      </w:tr>
      <w:tr w:rsidR="00470610" w:rsidRPr="00B40BF3" w14:paraId="76C91CFE" w14:textId="77777777" w:rsidTr="00BC1A83">
        <w:tc>
          <w:tcPr>
            <w:tcW w:w="5000" w:type="pct"/>
            <w:gridSpan w:val="7"/>
            <w:shd w:val="clear" w:color="auto" w:fill="FFFF00"/>
          </w:tcPr>
          <w:p w14:paraId="20EE7347" w14:textId="75C27338" w:rsidR="00470610" w:rsidRPr="00BC1A83" w:rsidRDefault="00470610" w:rsidP="00BC1A83">
            <w:pPr>
              <w:pStyle w:val="Prrafodelista"/>
              <w:numPr>
                <w:ilvl w:val="0"/>
                <w:numId w:val="9"/>
              </w:numPr>
              <w:ind w:left="357" w:hanging="357"/>
              <w:rPr>
                <w:b/>
                <w:bCs/>
              </w:rPr>
            </w:pPr>
            <w:r w:rsidRPr="00BC1A83">
              <w:rPr>
                <w:b/>
                <w:bCs/>
                <w:i/>
                <w:iCs/>
              </w:rPr>
              <w:t>Identificación de la central por el Coordinador Eléctrico Nacional</w:t>
            </w:r>
          </w:p>
        </w:tc>
      </w:tr>
      <w:tr w:rsidR="00470610" w:rsidRPr="00B40BF3" w14:paraId="6CC0790E" w14:textId="77777777" w:rsidTr="00470610">
        <w:tc>
          <w:tcPr>
            <w:tcW w:w="1252" w:type="pct"/>
          </w:tcPr>
          <w:p w14:paraId="1AD126BC" w14:textId="2E5BA6BD" w:rsidR="00470610" w:rsidRPr="00470610" w:rsidRDefault="00470610" w:rsidP="00470610">
            <w:pPr>
              <w:jc w:val="left"/>
            </w:pPr>
            <w:r>
              <w:t>Nemotécnico de Central</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64C7C898" w14:textId="77777777" w:rsidR="00470610" w:rsidRDefault="00470610" w:rsidP="00470610">
            <w:pPr>
              <w:jc w:val="center"/>
            </w:pPr>
          </w:p>
        </w:tc>
        <w:tc>
          <w:tcPr>
            <w:tcW w:w="1250" w:type="pct"/>
            <w:gridSpan w:val="2"/>
            <w:vAlign w:val="center"/>
          </w:tcPr>
          <w:p w14:paraId="5F67684D" w14:textId="15E4C709" w:rsidR="00470610" w:rsidRPr="00470610" w:rsidRDefault="00470610" w:rsidP="00470610">
            <w:r>
              <w:t>Código de Central</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E44E69">
              <w:rPr>
                <w:b/>
                <w:bCs/>
                <w:noProof/>
                <w:vertAlign w:val="superscript"/>
              </w:rPr>
              <w:t>10</w:t>
            </w:r>
            <w:r>
              <w:rPr>
                <w:b/>
                <w:bCs/>
                <w:vertAlign w:val="superscript"/>
              </w:rPr>
              <w:fldChar w:fldCharType="end"/>
            </w:r>
            <w:r>
              <w:rPr>
                <w:b/>
                <w:bCs/>
                <w:vertAlign w:val="superscript"/>
              </w:rPr>
              <w:t>)</w:t>
            </w:r>
            <w:r>
              <w:rPr>
                <w:b/>
                <w:bCs/>
              </w:rPr>
              <w:t>:</w:t>
            </w:r>
          </w:p>
        </w:tc>
        <w:tc>
          <w:tcPr>
            <w:tcW w:w="1248" w:type="pct"/>
            <w:gridSpan w:val="2"/>
          </w:tcPr>
          <w:p w14:paraId="1D194032" w14:textId="77777777" w:rsidR="00470610" w:rsidRPr="00B40BF3" w:rsidRDefault="00470610" w:rsidP="00470610">
            <w:pPr>
              <w:jc w:val="center"/>
              <w:rPr>
                <w:b/>
                <w:bCs/>
              </w:rPr>
            </w:pPr>
          </w:p>
        </w:tc>
      </w:tr>
      <w:tr w:rsidR="00470610" w:rsidRPr="00B40BF3" w14:paraId="5C4BD4A6" w14:textId="77777777" w:rsidTr="00470610">
        <w:tc>
          <w:tcPr>
            <w:tcW w:w="2502" w:type="pct"/>
            <w:gridSpan w:val="3"/>
            <w:vAlign w:val="center"/>
          </w:tcPr>
          <w:p w14:paraId="00D167CC" w14:textId="6B6CEDF8" w:rsidR="00470610" w:rsidRDefault="00470610" w:rsidP="00470610">
            <w:pPr>
              <w:jc w:val="left"/>
            </w:pPr>
            <w:r>
              <w:t>Fecha de puesta en servicio</w:t>
            </w:r>
            <w:r>
              <w:tab/>
              <w:t>:</w:t>
            </w:r>
          </w:p>
        </w:tc>
        <w:tc>
          <w:tcPr>
            <w:tcW w:w="2498" w:type="pct"/>
            <w:gridSpan w:val="4"/>
            <w:vAlign w:val="center"/>
          </w:tcPr>
          <w:p w14:paraId="7B468AE8" w14:textId="2BFEDCE4" w:rsidR="00470610" w:rsidRPr="00B40BF3" w:rsidRDefault="00470610" w:rsidP="00470610">
            <w:pPr>
              <w:jc w:val="left"/>
              <w:rPr>
                <w:b/>
                <w:bCs/>
              </w:rPr>
            </w:pPr>
            <w:r>
              <w:t>Fecha de entrada en operación</w:t>
            </w:r>
            <w:r>
              <w:tab/>
              <w:t>:</w:t>
            </w:r>
          </w:p>
        </w:tc>
      </w:tr>
      <w:tr w:rsidR="00BC1A83" w:rsidRPr="00B40BF3" w14:paraId="3ABFCA30" w14:textId="77777777" w:rsidTr="00BC1A83">
        <w:tc>
          <w:tcPr>
            <w:tcW w:w="5000" w:type="pct"/>
            <w:gridSpan w:val="7"/>
            <w:shd w:val="clear" w:color="auto" w:fill="FFFF00"/>
          </w:tcPr>
          <w:p w14:paraId="5AF316D5" w14:textId="0DBC8EAC" w:rsidR="00BC1A83" w:rsidRPr="006B0AEF" w:rsidRDefault="00BC1A83" w:rsidP="00BC1A83">
            <w:pPr>
              <w:pStyle w:val="Prrafodelista"/>
              <w:numPr>
                <w:ilvl w:val="0"/>
                <w:numId w:val="9"/>
              </w:numPr>
              <w:ind w:left="357" w:hanging="357"/>
            </w:pPr>
            <w:r w:rsidRPr="00BC1A83">
              <w:rPr>
                <w:b/>
                <w:bCs/>
                <w:i/>
                <w:iCs/>
              </w:rPr>
              <w:t xml:space="preserve">Identificación </w:t>
            </w:r>
            <w:r>
              <w:rPr>
                <w:b/>
                <w:bCs/>
                <w:i/>
                <w:iCs/>
              </w:rPr>
              <w:t>de la ubicación de la central</w:t>
            </w:r>
          </w:p>
        </w:tc>
      </w:tr>
      <w:tr w:rsidR="00BC1A83" w:rsidRPr="00B40BF3" w14:paraId="7BA23577" w14:textId="77777777" w:rsidTr="009842A7">
        <w:tc>
          <w:tcPr>
            <w:tcW w:w="1252" w:type="pct"/>
          </w:tcPr>
          <w:p w14:paraId="3D3BF2BA" w14:textId="77777777" w:rsidR="00BC1A83" w:rsidRPr="006B0AEF" w:rsidRDefault="00BC1A83" w:rsidP="00BC1A83">
            <w:pPr>
              <w:jc w:val="left"/>
            </w:pPr>
            <w:r>
              <w:t>Ubicación Acceso PMGD</w:t>
            </w:r>
            <w:r>
              <w:rPr>
                <w:vertAlign w:val="superscript"/>
              </w:rPr>
              <w:t>(UTM)</w:t>
            </w:r>
          </w:p>
        </w:tc>
        <w:tc>
          <w:tcPr>
            <w:tcW w:w="625" w:type="pct"/>
          </w:tcPr>
          <w:p w14:paraId="3FDB9085" w14:textId="77777777" w:rsidR="00BC1A83" w:rsidRPr="006B0AEF" w:rsidRDefault="00BC1A83" w:rsidP="00BC1A83">
            <w:pPr>
              <w:jc w:val="left"/>
            </w:pPr>
            <w:r>
              <w:t>Zona:</w:t>
            </w:r>
          </w:p>
        </w:tc>
        <w:tc>
          <w:tcPr>
            <w:tcW w:w="625" w:type="pct"/>
          </w:tcPr>
          <w:p w14:paraId="65440965" w14:textId="77777777" w:rsidR="00BC1A83" w:rsidRPr="006B0AEF" w:rsidRDefault="00BC1A83" w:rsidP="00BC1A83">
            <w:pPr>
              <w:jc w:val="left"/>
            </w:pPr>
          </w:p>
        </w:tc>
        <w:tc>
          <w:tcPr>
            <w:tcW w:w="625" w:type="pct"/>
          </w:tcPr>
          <w:p w14:paraId="7E2941AD" w14:textId="77777777" w:rsidR="00BC1A83" w:rsidRPr="006B0AEF" w:rsidRDefault="00BC1A83" w:rsidP="00BC1A83">
            <w:pPr>
              <w:jc w:val="center"/>
            </w:pPr>
            <w:r>
              <w:t>(X) Este:</w:t>
            </w:r>
          </w:p>
        </w:tc>
        <w:tc>
          <w:tcPr>
            <w:tcW w:w="625" w:type="pct"/>
          </w:tcPr>
          <w:p w14:paraId="0FC98FD3" w14:textId="77777777" w:rsidR="00BC1A83" w:rsidRPr="006B0AEF" w:rsidRDefault="00BC1A83" w:rsidP="00BC1A83">
            <w:pPr>
              <w:jc w:val="center"/>
            </w:pPr>
          </w:p>
        </w:tc>
        <w:tc>
          <w:tcPr>
            <w:tcW w:w="625" w:type="pct"/>
          </w:tcPr>
          <w:p w14:paraId="429F3C70" w14:textId="77777777" w:rsidR="00BC1A83" w:rsidRPr="006B0AEF" w:rsidRDefault="00BC1A83" w:rsidP="00BC1A83">
            <w:pPr>
              <w:jc w:val="center"/>
            </w:pPr>
            <w:r>
              <w:t>(Y) Norte:</w:t>
            </w:r>
          </w:p>
        </w:tc>
        <w:tc>
          <w:tcPr>
            <w:tcW w:w="623" w:type="pct"/>
          </w:tcPr>
          <w:p w14:paraId="71DE63A9" w14:textId="77777777" w:rsidR="00BC1A83" w:rsidRPr="006B0AEF" w:rsidRDefault="00BC1A83" w:rsidP="00BC1A83">
            <w:pPr>
              <w:jc w:val="center"/>
            </w:pPr>
          </w:p>
        </w:tc>
      </w:tr>
      <w:tr w:rsidR="00BC1A83" w:rsidRPr="00B40BF3" w14:paraId="759FCAD4" w14:textId="77777777" w:rsidTr="009842A7">
        <w:tc>
          <w:tcPr>
            <w:tcW w:w="1252" w:type="pct"/>
          </w:tcPr>
          <w:p w14:paraId="18EA05CD" w14:textId="77777777" w:rsidR="00BC1A83" w:rsidRPr="006B0AEF" w:rsidRDefault="00BC1A83" w:rsidP="00BC1A83">
            <w:pPr>
              <w:jc w:val="left"/>
            </w:pPr>
            <w:r>
              <w:t>Ubicación Acceso PMGD</w:t>
            </w:r>
            <w:r>
              <w:rPr>
                <w:vertAlign w:val="superscript"/>
              </w:rPr>
              <w:t>(GEO)</w:t>
            </w:r>
          </w:p>
        </w:tc>
        <w:tc>
          <w:tcPr>
            <w:tcW w:w="625" w:type="pct"/>
          </w:tcPr>
          <w:p w14:paraId="64ED4EC8" w14:textId="77777777" w:rsidR="00BC1A83" w:rsidRPr="006B0AEF" w:rsidRDefault="00BC1A83" w:rsidP="00BC1A83">
            <w:pPr>
              <w:jc w:val="left"/>
            </w:pPr>
            <w:r>
              <w:t>Zona:</w:t>
            </w:r>
          </w:p>
        </w:tc>
        <w:tc>
          <w:tcPr>
            <w:tcW w:w="625" w:type="pct"/>
          </w:tcPr>
          <w:p w14:paraId="7EF4292B" w14:textId="77777777" w:rsidR="00BC1A83" w:rsidRPr="006B0AEF" w:rsidRDefault="00BC1A83" w:rsidP="00BC1A83">
            <w:pPr>
              <w:jc w:val="left"/>
            </w:pPr>
          </w:p>
        </w:tc>
        <w:tc>
          <w:tcPr>
            <w:tcW w:w="625" w:type="pct"/>
          </w:tcPr>
          <w:p w14:paraId="77DC40A4" w14:textId="77777777" w:rsidR="00BC1A83" w:rsidRPr="006B0AEF" w:rsidRDefault="00BC1A83" w:rsidP="00BC1A83">
            <w:pPr>
              <w:jc w:val="center"/>
            </w:pPr>
            <w:r>
              <w:t>Latitud:</w:t>
            </w:r>
          </w:p>
        </w:tc>
        <w:tc>
          <w:tcPr>
            <w:tcW w:w="625" w:type="pct"/>
          </w:tcPr>
          <w:p w14:paraId="57A8D4AE" w14:textId="77777777" w:rsidR="00BC1A83" w:rsidRPr="006B0AEF" w:rsidRDefault="00BC1A83" w:rsidP="00BC1A83">
            <w:pPr>
              <w:jc w:val="center"/>
            </w:pPr>
          </w:p>
        </w:tc>
        <w:tc>
          <w:tcPr>
            <w:tcW w:w="625" w:type="pct"/>
          </w:tcPr>
          <w:p w14:paraId="02F3EFDB" w14:textId="77777777" w:rsidR="00BC1A83" w:rsidRPr="006B0AEF" w:rsidRDefault="00BC1A83" w:rsidP="00BC1A83">
            <w:pPr>
              <w:jc w:val="center"/>
            </w:pPr>
            <w:r>
              <w:t>Longitud:</w:t>
            </w:r>
          </w:p>
        </w:tc>
        <w:tc>
          <w:tcPr>
            <w:tcW w:w="623" w:type="pct"/>
          </w:tcPr>
          <w:p w14:paraId="63455376" w14:textId="77777777" w:rsidR="00BC1A83" w:rsidRPr="006B0AEF" w:rsidRDefault="00BC1A83" w:rsidP="00BC1A83">
            <w:pPr>
              <w:jc w:val="center"/>
            </w:pPr>
          </w:p>
        </w:tc>
      </w:tr>
    </w:tbl>
    <w:p w14:paraId="0E352C9E"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418"/>
        <w:gridCol w:w="10696"/>
      </w:tblGrid>
      <w:tr w:rsidR="00F475F8" w:rsidRPr="006B0AEF" w14:paraId="1A1D57D8" w14:textId="77777777" w:rsidTr="00DF2666">
        <w:tc>
          <w:tcPr>
            <w:tcW w:w="5000" w:type="pct"/>
            <w:gridSpan w:val="2"/>
            <w:shd w:val="clear" w:color="auto" w:fill="C1E4F5" w:themeFill="accent1" w:themeFillTint="33"/>
          </w:tcPr>
          <w:p w14:paraId="28FD57C8" w14:textId="65C8CECF" w:rsidR="00F475F8" w:rsidRPr="006B0AEF" w:rsidRDefault="00BC1A83" w:rsidP="00DF2666">
            <w:pPr>
              <w:jc w:val="center"/>
              <w:rPr>
                <w:b/>
                <w:bCs/>
              </w:rPr>
            </w:pPr>
            <w:r>
              <w:rPr>
                <w:b/>
                <w:bCs/>
              </w:rPr>
              <w:t>DETALLE DE LA SOLICITUD</w:t>
            </w:r>
            <w:r w:rsidRPr="00BC1A83">
              <w:rPr>
                <w:b/>
                <w:bCs/>
                <w:vertAlign w:val="superscript"/>
              </w:rPr>
              <w:t>(</w:t>
            </w:r>
            <w:r w:rsidRPr="00BC1A83">
              <w:rPr>
                <w:b/>
                <w:bCs/>
                <w:vertAlign w:val="superscript"/>
              </w:rPr>
              <w:fldChar w:fldCharType="begin"/>
            </w:r>
            <w:r w:rsidRPr="00BC1A83">
              <w:rPr>
                <w:b/>
                <w:bCs/>
                <w:vertAlign w:val="superscript"/>
              </w:rPr>
              <w:instrText xml:space="preserve"> SEQ [num] \*arabic \* MERGEFORMAT  \* MERGEFORMAT  \* MERGEFORMAT </w:instrText>
            </w:r>
            <w:r w:rsidRPr="00BC1A83">
              <w:rPr>
                <w:b/>
                <w:bCs/>
                <w:vertAlign w:val="superscript"/>
              </w:rPr>
              <w:fldChar w:fldCharType="separate"/>
            </w:r>
            <w:r w:rsidR="00E44E69">
              <w:rPr>
                <w:b/>
                <w:bCs/>
                <w:noProof/>
                <w:vertAlign w:val="superscript"/>
              </w:rPr>
              <w:t>11</w:t>
            </w:r>
            <w:r w:rsidRPr="00BC1A83">
              <w:rPr>
                <w:b/>
                <w:bCs/>
                <w:vertAlign w:val="superscript"/>
              </w:rPr>
              <w:fldChar w:fldCharType="end"/>
            </w:r>
            <w:r w:rsidRPr="00BC1A83">
              <w:rPr>
                <w:b/>
                <w:bCs/>
                <w:vertAlign w:val="superscript"/>
              </w:rPr>
              <w:t>)</w:t>
            </w:r>
          </w:p>
        </w:tc>
      </w:tr>
      <w:tr w:rsidR="00BA0E15" w:rsidRPr="006B0AEF" w14:paraId="446ABE4C" w14:textId="77777777" w:rsidTr="00BC1A83">
        <w:tc>
          <w:tcPr>
            <w:tcW w:w="188" w:type="pct"/>
            <w:vAlign w:val="center"/>
          </w:tcPr>
          <w:p w14:paraId="5320F117" w14:textId="71821B9B" w:rsidR="00BA0E15" w:rsidRPr="006B0AEF" w:rsidRDefault="00996E36" w:rsidP="00BA0E15">
            <w:pPr>
              <w:jc w:val="center"/>
              <w:rPr>
                <w:b/>
                <w:bCs/>
              </w:rPr>
            </w:pPr>
            <w:sdt>
              <w:sdtPr>
                <w:id w:val="422922880"/>
                <w14:checkbox>
                  <w14:checked w14:val="0"/>
                  <w14:checkedState w14:val="2611" w14:font="MS Gothic"/>
                  <w14:uncheckedState w14:val="2610" w14:font="MS Gothic"/>
                </w14:checkbox>
              </w:sdtPr>
              <w:sdtEndPr/>
              <w:sdtContent>
                <w:r w:rsidR="00E44E69">
                  <w:rPr>
                    <w:rFonts w:ascii="MS Gothic" w:eastAsia="MS Gothic" w:hAnsi="MS Gothic" w:hint="eastAsia"/>
                  </w:rPr>
                  <w:t>☐</w:t>
                </w:r>
              </w:sdtContent>
            </w:sdt>
          </w:p>
        </w:tc>
        <w:tc>
          <w:tcPr>
            <w:tcW w:w="4812" w:type="pct"/>
            <w:vAlign w:val="center"/>
          </w:tcPr>
          <w:p w14:paraId="31CDEF86" w14:textId="2BD06B1D" w:rsidR="00BA0E15" w:rsidRPr="00BC1A83" w:rsidRDefault="00BC1A83" w:rsidP="00BA0E15">
            <w:pPr>
              <w:jc w:val="left"/>
            </w:pPr>
            <w:r>
              <w:t>La desconexión corresponde a fallas o mantenimientos programados.</w:t>
            </w:r>
          </w:p>
        </w:tc>
      </w:tr>
      <w:tr w:rsidR="00BA0E15" w:rsidRPr="006B0AEF" w14:paraId="4240727B" w14:textId="77777777" w:rsidTr="00BC1A83">
        <w:tc>
          <w:tcPr>
            <w:tcW w:w="188" w:type="pct"/>
            <w:vAlign w:val="center"/>
          </w:tcPr>
          <w:p w14:paraId="4E13428C" w14:textId="68A4E3A9" w:rsidR="00BA0E15" w:rsidRPr="006B0AEF" w:rsidRDefault="00996E36" w:rsidP="00BA0E15">
            <w:pPr>
              <w:jc w:val="center"/>
              <w:rPr>
                <w:b/>
                <w:bCs/>
              </w:rPr>
            </w:pPr>
            <w:sdt>
              <w:sdtPr>
                <w:id w:val="-1122067483"/>
                <w14:checkbox>
                  <w14:checked w14:val="0"/>
                  <w14:checkedState w14:val="2611" w14:font="MS Gothic"/>
                  <w14:uncheckedState w14:val="2610" w14:font="MS Gothic"/>
                </w14:checkbox>
              </w:sdtPr>
              <w:sdtEndPr/>
              <w:sdtContent>
                <w:r w:rsidR="00BC1A83">
                  <w:rPr>
                    <w:rFonts w:ascii="MS Gothic" w:eastAsia="MS Gothic" w:hAnsi="MS Gothic" w:hint="eastAsia"/>
                  </w:rPr>
                  <w:t>☐</w:t>
                </w:r>
              </w:sdtContent>
            </w:sdt>
          </w:p>
        </w:tc>
        <w:tc>
          <w:tcPr>
            <w:tcW w:w="4812" w:type="pct"/>
            <w:vAlign w:val="center"/>
          </w:tcPr>
          <w:p w14:paraId="53ECE600" w14:textId="7FBDB4DC" w:rsidR="00BA0E15" w:rsidRPr="00BC1A83" w:rsidRDefault="00BC1A83" w:rsidP="00BA0E15">
            <w:pPr>
              <w:jc w:val="left"/>
            </w:pPr>
            <w:r>
              <w:t>Modificación relevante de las instalaciones del PMGD.</w:t>
            </w:r>
          </w:p>
        </w:tc>
      </w:tr>
      <w:tr w:rsidR="00BA0E15" w:rsidRPr="006B0AEF" w14:paraId="7118B797" w14:textId="77777777" w:rsidTr="00BC1A83">
        <w:tc>
          <w:tcPr>
            <w:tcW w:w="188" w:type="pct"/>
            <w:vAlign w:val="center"/>
          </w:tcPr>
          <w:p w14:paraId="3D74A26A" w14:textId="67FC7D72" w:rsidR="00BA0E15" w:rsidRPr="006B0AEF" w:rsidRDefault="00996E36" w:rsidP="00BA0E15">
            <w:pPr>
              <w:jc w:val="center"/>
              <w:rPr>
                <w:b/>
                <w:bCs/>
              </w:rPr>
            </w:pPr>
            <w:sdt>
              <w:sdtPr>
                <w:id w:val="230352691"/>
                <w14:checkbox>
                  <w14:checked w14:val="0"/>
                  <w14:checkedState w14:val="2611" w14:font="MS Gothic"/>
                  <w14:uncheckedState w14:val="2610" w14:font="MS Gothic"/>
                </w14:checkbox>
              </w:sdtPr>
              <w:sdtEndPr/>
              <w:sdtContent>
                <w:r w:rsidR="00BC1A83">
                  <w:rPr>
                    <w:rFonts w:ascii="MS Gothic" w:eastAsia="MS Gothic" w:hAnsi="MS Gothic" w:hint="eastAsia"/>
                  </w:rPr>
                  <w:t>☐</w:t>
                </w:r>
              </w:sdtContent>
            </w:sdt>
          </w:p>
        </w:tc>
        <w:tc>
          <w:tcPr>
            <w:tcW w:w="4812" w:type="pct"/>
            <w:vAlign w:val="center"/>
          </w:tcPr>
          <w:p w14:paraId="3E878C28" w14:textId="6E3B9B32" w:rsidR="00BA0E15" w:rsidRPr="00BC1A83" w:rsidRDefault="00BC1A83" w:rsidP="00BA0E15">
            <w:pPr>
              <w:jc w:val="left"/>
            </w:pPr>
            <w:r>
              <w:t>Retiro o cese de las operaciones del PMGD.</w:t>
            </w:r>
          </w:p>
        </w:tc>
      </w:tr>
      <w:tr w:rsidR="00BA0E15" w:rsidRPr="006B0AEF" w14:paraId="04B4520D" w14:textId="77777777" w:rsidTr="00BC1A83">
        <w:tc>
          <w:tcPr>
            <w:tcW w:w="188" w:type="pct"/>
            <w:vAlign w:val="center"/>
          </w:tcPr>
          <w:p w14:paraId="5C480C9F" w14:textId="394D6C63" w:rsidR="00BA0E15" w:rsidRPr="006B0AEF" w:rsidRDefault="00996E36" w:rsidP="00BA0E15">
            <w:pPr>
              <w:jc w:val="center"/>
              <w:rPr>
                <w:b/>
                <w:bCs/>
              </w:rPr>
            </w:pPr>
            <w:sdt>
              <w:sdtPr>
                <w:id w:val="-582605457"/>
                <w14:checkbox>
                  <w14:checked w14:val="0"/>
                  <w14:checkedState w14:val="2611" w14:font="MS Gothic"/>
                  <w14:uncheckedState w14:val="2610" w14:font="MS Gothic"/>
                </w14:checkbox>
              </w:sdtPr>
              <w:sdtEndPr/>
              <w:sdtContent>
                <w:r w:rsidR="00BC1A83">
                  <w:rPr>
                    <w:rFonts w:ascii="MS Gothic" w:eastAsia="MS Gothic" w:hAnsi="MS Gothic" w:hint="eastAsia"/>
                  </w:rPr>
                  <w:t>☐</w:t>
                </w:r>
              </w:sdtContent>
            </w:sdt>
          </w:p>
        </w:tc>
        <w:tc>
          <w:tcPr>
            <w:tcW w:w="4812" w:type="pct"/>
            <w:vAlign w:val="center"/>
          </w:tcPr>
          <w:p w14:paraId="531917D6" w14:textId="7311BB19" w:rsidR="00BA0E15" w:rsidRPr="00BC1A83" w:rsidRDefault="00BC1A83" w:rsidP="00BA0E15">
            <w:pPr>
              <w:jc w:val="left"/>
            </w:pPr>
            <w:r>
              <w:t>Modificación no relevante de las instalaciones del PMGD.</w:t>
            </w:r>
          </w:p>
        </w:tc>
      </w:tr>
      <w:tr w:rsidR="00BA0E15" w:rsidRPr="006B0AEF" w14:paraId="234B3734" w14:textId="77777777" w:rsidTr="00BC1A83">
        <w:trPr>
          <w:trHeight w:val="1701"/>
        </w:trPr>
        <w:tc>
          <w:tcPr>
            <w:tcW w:w="5000" w:type="pct"/>
            <w:gridSpan w:val="2"/>
          </w:tcPr>
          <w:p w14:paraId="62604BDD" w14:textId="691D76D2" w:rsidR="00BA0E15" w:rsidRPr="006B0AEF" w:rsidRDefault="00BC1A83" w:rsidP="00BA0E15">
            <w:pPr>
              <w:jc w:val="left"/>
              <w:rPr>
                <w:b/>
                <w:bCs/>
              </w:rPr>
            </w:pPr>
            <w:r>
              <w:rPr>
                <w:b/>
                <w:bCs/>
              </w:rPr>
              <w:t>Breve resumen de la solicitud</w:t>
            </w:r>
            <w:r w:rsidR="00DC6B8D">
              <w:rPr>
                <w:b/>
                <w:bCs/>
              </w:rPr>
              <w:t>:</w:t>
            </w:r>
          </w:p>
        </w:tc>
      </w:tr>
    </w:tbl>
    <w:p w14:paraId="1791782C" w14:textId="77777777" w:rsidR="00D9583A" w:rsidRDefault="00D9583A" w:rsidP="00124611">
      <w:pPr>
        <w:pStyle w:val="Espacio"/>
      </w:pPr>
    </w:p>
    <w:tbl>
      <w:tblPr>
        <w:tblStyle w:val="Tablaconcuadrculaclara"/>
        <w:tblW w:w="5001" w:type="pct"/>
        <w:tblLook w:val="04A0" w:firstRow="1" w:lastRow="0" w:firstColumn="1" w:lastColumn="0" w:noHBand="0" w:noVBand="1"/>
      </w:tblPr>
      <w:tblGrid>
        <w:gridCol w:w="418"/>
        <w:gridCol w:w="140"/>
        <w:gridCol w:w="2221"/>
        <w:gridCol w:w="8337"/>
      </w:tblGrid>
      <w:tr w:rsidR="00DC6B8D" w:rsidRPr="006B0AEF" w14:paraId="149F3383" w14:textId="77777777" w:rsidTr="00DC6B8D">
        <w:tc>
          <w:tcPr>
            <w:tcW w:w="5000" w:type="pct"/>
            <w:gridSpan w:val="4"/>
            <w:shd w:val="clear" w:color="auto" w:fill="C1E4F5" w:themeFill="accent1" w:themeFillTint="33"/>
          </w:tcPr>
          <w:p w14:paraId="65193F53" w14:textId="27F94EB4" w:rsidR="00DC6B8D" w:rsidRPr="006B0AEF" w:rsidRDefault="00DC6B8D" w:rsidP="00C359A3">
            <w:pPr>
              <w:jc w:val="center"/>
              <w:rPr>
                <w:b/>
                <w:bCs/>
              </w:rPr>
            </w:pPr>
            <w:r>
              <w:rPr>
                <w:b/>
                <w:bCs/>
              </w:rPr>
              <w:lastRenderedPageBreak/>
              <w:t>DECLARACIÓN POR PARTE DEL INTERESADO</w:t>
            </w:r>
          </w:p>
        </w:tc>
      </w:tr>
      <w:tr w:rsidR="00DC6B8D" w:rsidRPr="006B0AEF" w14:paraId="34B8CE34" w14:textId="77777777" w:rsidTr="00DC6B8D">
        <w:tc>
          <w:tcPr>
            <w:tcW w:w="188" w:type="pct"/>
            <w:vAlign w:val="center"/>
          </w:tcPr>
          <w:p w14:paraId="3A87F2B2" w14:textId="3840D188" w:rsidR="00DC6B8D" w:rsidRPr="006B0AEF" w:rsidRDefault="00996E36" w:rsidP="00C359A3">
            <w:pPr>
              <w:jc w:val="center"/>
              <w:rPr>
                <w:b/>
                <w:bCs/>
              </w:rPr>
            </w:pPr>
            <w:sdt>
              <w:sdtPr>
                <w:id w:val="-735712110"/>
                <w14:checkbox>
                  <w14:checked w14:val="0"/>
                  <w14:checkedState w14:val="2611" w14:font="MS Gothic"/>
                  <w14:uncheckedState w14:val="2610" w14:font="MS Gothic"/>
                </w14:checkbox>
              </w:sdtPr>
              <w:sdtEndPr/>
              <w:sdtContent>
                <w:r w:rsidR="00E44E69">
                  <w:rPr>
                    <w:rFonts w:ascii="MS Gothic" w:eastAsia="MS Gothic" w:hAnsi="MS Gothic" w:hint="eastAsia"/>
                  </w:rPr>
                  <w:t>☐</w:t>
                </w:r>
              </w:sdtContent>
            </w:sdt>
          </w:p>
        </w:tc>
        <w:tc>
          <w:tcPr>
            <w:tcW w:w="4812" w:type="pct"/>
            <w:gridSpan w:val="3"/>
            <w:vAlign w:val="center"/>
          </w:tcPr>
          <w:p w14:paraId="0C7662CB" w14:textId="6549607C" w:rsidR="00DC6B8D" w:rsidRPr="00BC1A83" w:rsidRDefault="00DC6B8D" w:rsidP="00C359A3">
            <w:pPr>
              <w:jc w:val="left"/>
            </w:pPr>
            <w:r w:rsidRPr="000E3D11">
              <w:t>El propietario del PMGD declara que, a partir de las fechas señaladas, serán desconectadas, retiradas, modificadas o cesadas en su operación, según corresponda, las siguientes unidades correspondientes al PMGD.</w:t>
            </w:r>
          </w:p>
        </w:tc>
      </w:tr>
      <w:tr w:rsidR="00DC6B8D" w:rsidRPr="006B0AEF" w14:paraId="1FF01A7E" w14:textId="77777777" w:rsidTr="00DC6B8D">
        <w:tc>
          <w:tcPr>
            <w:tcW w:w="188" w:type="pct"/>
            <w:vAlign w:val="center"/>
          </w:tcPr>
          <w:p w14:paraId="30CB6D2B" w14:textId="2FA9311F" w:rsidR="00DC6B8D" w:rsidRPr="006B0AEF" w:rsidRDefault="00996E36" w:rsidP="00C359A3">
            <w:pPr>
              <w:jc w:val="center"/>
              <w:rPr>
                <w:b/>
                <w:bCs/>
              </w:rPr>
            </w:pPr>
            <w:sdt>
              <w:sdtPr>
                <w:id w:val="20751210"/>
                <w14:checkbox>
                  <w14:checked w14:val="0"/>
                  <w14:checkedState w14:val="2611" w14:font="MS Gothic"/>
                  <w14:uncheckedState w14:val="2610" w14:font="MS Gothic"/>
                </w14:checkbox>
              </w:sdtPr>
              <w:sdtEndPr/>
              <w:sdtContent>
                <w:r w:rsidR="00E44E69">
                  <w:rPr>
                    <w:rFonts w:ascii="MS Gothic" w:eastAsia="MS Gothic" w:hAnsi="MS Gothic" w:hint="eastAsia"/>
                  </w:rPr>
                  <w:t>☐</w:t>
                </w:r>
              </w:sdtContent>
            </w:sdt>
          </w:p>
        </w:tc>
        <w:tc>
          <w:tcPr>
            <w:tcW w:w="4812" w:type="pct"/>
            <w:gridSpan w:val="3"/>
            <w:vAlign w:val="center"/>
          </w:tcPr>
          <w:p w14:paraId="0727E104" w14:textId="6FE7AA18" w:rsidR="00DC6B8D" w:rsidRPr="00BC1A83" w:rsidRDefault="00DC6B8D" w:rsidP="00C359A3">
            <w:pPr>
              <w:jc w:val="left"/>
            </w:pPr>
            <w:r w:rsidRPr="000E3D11">
              <w:t>El propietario del PMGD declara que la solicitud ha cumplido con las disposiciones del art. 72°-18 de la LGSE, los art. 104° y 106° del D.S. N°88 y los procedimientos e instrucciones que dispone el Coordinador para este propósito.</w:t>
            </w:r>
          </w:p>
        </w:tc>
      </w:tr>
      <w:tr w:rsidR="00DC6B8D" w:rsidRPr="006B0AEF" w14:paraId="690F4D84" w14:textId="77777777" w:rsidTr="00DC6B8D">
        <w:tc>
          <w:tcPr>
            <w:tcW w:w="1250" w:type="pct"/>
            <w:gridSpan w:val="3"/>
            <w:vMerge w:val="restart"/>
            <w:vAlign w:val="center"/>
          </w:tcPr>
          <w:p w14:paraId="3B487C19" w14:textId="0531A98F" w:rsidR="00DC6B8D" w:rsidRPr="000E3D11" w:rsidRDefault="00DC6B8D" w:rsidP="00C359A3">
            <w:pPr>
              <w:jc w:val="left"/>
            </w:pPr>
            <w:r>
              <w:t>Desconexión</w:t>
            </w:r>
          </w:p>
        </w:tc>
        <w:tc>
          <w:tcPr>
            <w:tcW w:w="3750" w:type="pct"/>
            <w:vAlign w:val="center"/>
          </w:tcPr>
          <w:p w14:paraId="092845ED" w14:textId="04C2F625" w:rsidR="00DC6B8D" w:rsidRPr="000E3D11" w:rsidRDefault="00DC6B8D" w:rsidP="00C359A3">
            <w:pPr>
              <w:jc w:val="left"/>
            </w:pPr>
            <w:r>
              <w:t>Fecha de inicio, expresado en día/mes/año</w:t>
            </w:r>
            <w:r>
              <w:tab/>
            </w:r>
            <w:r>
              <w:tab/>
              <w:t>:</w:t>
            </w:r>
          </w:p>
        </w:tc>
      </w:tr>
      <w:tr w:rsidR="00DC6B8D" w:rsidRPr="006B0AEF" w14:paraId="4255C29E" w14:textId="77777777" w:rsidTr="00DC6B8D">
        <w:tc>
          <w:tcPr>
            <w:tcW w:w="1250" w:type="pct"/>
            <w:gridSpan w:val="3"/>
            <w:vMerge/>
            <w:vAlign w:val="center"/>
          </w:tcPr>
          <w:p w14:paraId="5FFAEC6F" w14:textId="77777777" w:rsidR="00DC6B8D" w:rsidRPr="000E3D11" w:rsidRDefault="00DC6B8D" w:rsidP="00C359A3">
            <w:pPr>
              <w:jc w:val="left"/>
            </w:pPr>
          </w:p>
        </w:tc>
        <w:tc>
          <w:tcPr>
            <w:tcW w:w="3750" w:type="pct"/>
            <w:vAlign w:val="center"/>
          </w:tcPr>
          <w:p w14:paraId="055C55D7" w14:textId="2FDB1F79" w:rsidR="00DC6B8D" w:rsidRPr="000E3D11" w:rsidRDefault="00DC6B8D" w:rsidP="00C359A3">
            <w:pPr>
              <w:jc w:val="left"/>
            </w:pPr>
            <w:r>
              <w:t>Fecha de desconexión, expresado en día/mes/año</w:t>
            </w:r>
            <w:r>
              <w:tab/>
              <w:t>:</w:t>
            </w:r>
          </w:p>
        </w:tc>
      </w:tr>
      <w:tr w:rsidR="00DC6B8D" w:rsidRPr="006B0AEF" w14:paraId="17275AFF" w14:textId="77777777" w:rsidTr="00DC6B8D">
        <w:tc>
          <w:tcPr>
            <w:tcW w:w="251" w:type="pct"/>
            <w:gridSpan w:val="2"/>
            <w:shd w:val="clear" w:color="auto" w:fill="0A2F41" w:themeFill="accent1" w:themeFillShade="80"/>
            <w:vAlign w:val="center"/>
          </w:tcPr>
          <w:p w14:paraId="0479C875" w14:textId="77777777" w:rsidR="00DC6B8D" w:rsidRPr="006B0AEF" w:rsidRDefault="00DC6B8D" w:rsidP="00C359A3">
            <w:pPr>
              <w:jc w:val="center"/>
            </w:pPr>
            <w:r w:rsidRPr="006B0AEF">
              <w:sym w:font="Symbol" w:char="F0B7"/>
            </w:r>
          </w:p>
        </w:tc>
        <w:tc>
          <w:tcPr>
            <w:tcW w:w="4749" w:type="pct"/>
            <w:gridSpan w:val="2"/>
            <w:shd w:val="clear" w:color="auto" w:fill="0A2F41" w:themeFill="accent1" w:themeFillShade="80"/>
            <w:vAlign w:val="bottom"/>
          </w:tcPr>
          <w:p w14:paraId="4F0BEA46" w14:textId="4CBB38E7" w:rsidR="00DC6B8D" w:rsidRPr="006B0AEF" w:rsidRDefault="00DC6B8D" w:rsidP="00C359A3">
            <w:pPr>
              <w:jc w:val="left"/>
              <w:rPr>
                <w:b/>
                <w:bCs/>
              </w:rPr>
            </w:pPr>
            <w:r>
              <w:rPr>
                <w:b/>
                <w:bCs/>
              </w:rPr>
              <w:t>Antecedentes adjuntos</w:t>
            </w:r>
          </w:p>
        </w:tc>
      </w:tr>
      <w:tr w:rsidR="00DC6B8D" w:rsidRPr="00BC1A83" w14:paraId="6C09B3CE" w14:textId="77777777" w:rsidTr="00AC0C95">
        <w:tc>
          <w:tcPr>
            <w:tcW w:w="251" w:type="pct"/>
            <w:gridSpan w:val="2"/>
          </w:tcPr>
          <w:p w14:paraId="672D33E5" w14:textId="58A62187" w:rsidR="00DC6B8D" w:rsidRPr="006B0AEF" w:rsidRDefault="00996E36" w:rsidP="00DC6B8D">
            <w:pPr>
              <w:jc w:val="center"/>
              <w:rPr>
                <w:b/>
                <w:bCs/>
              </w:rPr>
            </w:pPr>
            <w:sdt>
              <w:sdtPr>
                <w:id w:val="-106511986"/>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vAlign w:val="center"/>
          </w:tcPr>
          <w:p w14:paraId="4C2CC18A" w14:textId="7BB046D8" w:rsidR="00DC6B8D" w:rsidRPr="00BC1A83" w:rsidRDefault="00DC6B8D" w:rsidP="00DC6B8D">
            <w:pPr>
              <w:jc w:val="left"/>
            </w:pPr>
            <w:r w:rsidRPr="000E3D11">
              <w:t>Identificación de la central PMGD y sus unidades, de acuerdo con el registro del Coordinador Eléctrico Nacional.</w:t>
            </w:r>
          </w:p>
        </w:tc>
      </w:tr>
      <w:tr w:rsidR="00DC6B8D" w:rsidRPr="00BC1A83" w14:paraId="273AE064" w14:textId="77777777" w:rsidTr="00184BCD">
        <w:tc>
          <w:tcPr>
            <w:tcW w:w="251" w:type="pct"/>
            <w:gridSpan w:val="2"/>
          </w:tcPr>
          <w:p w14:paraId="1C434B9C" w14:textId="3D47AEDE" w:rsidR="00DC6B8D" w:rsidRPr="006B0AEF" w:rsidRDefault="00996E36" w:rsidP="00DC6B8D">
            <w:pPr>
              <w:jc w:val="center"/>
              <w:rPr>
                <w:b/>
                <w:bCs/>
              </w:rPr>
            </w:pPr>
            <w:sdt>
              <w:sdtPr>
                <w:id w:val="79498044"/>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vAlign w:val="center"/>
          </w:tcPr>
          <w:p w14:paraId="5CB858FE" w14:textId="09B7A803" w:rsidR="00DC6B8D" w:rsidRPr="00BC1A83" w:rsidRDefault="00DC6B8D" w:rsidP="00DC6B8D">
            <w:pPr>
              <w:jc w:val="left"/>
            </w:pPr>
            <w:r w:rsidRPr="000E3D11">
              <w:t>Antecedentes técnicos de las instalaciones del PMGD, de acuerdo con el ultimo ICC emitido por la Distribuidora.</w:t>
            </w:r>
          </w:p>
        </w:tc>
      </w:tr>
      <w:tr w:rsidR="00DC6B8D" w:rsidRPr="00BC1A83" w14:paraId="0C0C42B4" w14:textId="77777777" w:rsidTr="004D6D4D">
        <w:tc>
          <w:tcPr>
            <w:tcW w:w="251" w:type="pct"/>
            <w:gridSpan w:val="2"/>
          </w:tcPr>
          <w:p w14:paraId="35EF73D5" w14:textId="40114400" w:rsidR="00DC6B8D" w:rsidRPr="006B0AEF" w:rsidRDefault="00996E36" w:rsidP="00DC6B8D">
            <w:pPr>
              <w:jc w:val="center"/>
              <w:rPr>
                <w:b/>
                <w:bCs/>
              </w:rPr>
            </w:pPr>
            <w:sdt>
              <w:sdtPr>
                <w:id w:val="-546681952"/>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vAlign w:val="center"/>
          </w:tcPr>
          <w:p w14:paraId="3E3B828D" w14:textId="1EE42FE4" w:rsidR="00DC6B8D" w:rsidRPr="00BC1A83" w:rsidRDefault="00DC6B8D" w:rsidP="00DC6B8D">
            <w:pPr>
              <w:jc w:val="left"/>
            </w:pPr>
            <w:r w:rsidRPr="000E3D11">
              <w:t>Copia de las comunicaciones que hace referencia el art. 104° del D.S. N°88, según corresponda a la solicitud.</w:t>
            </w:r>
          </w:p>
        </w:tc>
      </w:tr>
      <w:tr w:rsidR="00DC6B8D" w:rsidRPr="00BC1A83" w14:paraId="0424927F" w14:textId="77777777" w:rsidTr="00DC6B8D">
        <w:tc>
          <w:tcPr>
            <w:tcW w:w="251" w:type="pct"/>
            <w:gridSpan w:val="2"/>
          </w:tcPr>
          <w:p w14:paraId="7829F387" w14:textId="171D0761" w:rsidR="00DC6B8D" w:rsidRPr="006B0AEF" w:rsidRDefault="00996E36" w:rsidP="00C359A3">
            <w:pPr>
              <w:jc w:val="center"/>
              <w:rPr>
                <w:b/>
                <w:bCs/>
              </w:rPr>
            </w:pPr>
            <w:sdt>
              <w:sdtPr>
                <w:id w:val="-1453399074"/>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tcPr>
          <w:p w14:paraId="7C708829" w14:textId="02F3A011" w:rsidR="00DC6B8D" w:rsidRPr="00BC1A83" w:rsidRDefault="00DC6B8D" w:rsidP="00C359A3">
            <w:pPr>
              <w:jc w:val="left"/>
            </w:pPr>
            <w:r>
              <w:t>Otros:</w:t>
            </w:r>
          </w:p>
        </w:tc>
      </w:tr>
      <w:tr w:rsidR="00DC6B8D" w:rsidRPr="00BC1A83" w14:paraId="27E7EC71" w14:textId="77777777" w:rsidTr="00DC6B8D">
        <w:tc>
          <w:tcPr>
            <w:tcW w:w="251" w:type="pct"/>
            <w:gridSpan w:val="2"/>
          </w:tcPr>
          <w:p w14:paraId="5D50BAD0" w14:textId="4F4E6C29" w:rsidR="00DC6B8D" w:rsidRPr="006B0AEF" w:rsidRDefault="00996E36" w:rsidP="00C359A3">
            <w:pPr>
              <w:jc w:val="center"/>
              <w:rPr>
                <w:b/>
                <w:bCs/>
              </w:rPr>
            </w:pPr>
            <w:sdt>
              <w:sdtPr>
                <w:id w:val="-2045978039"/>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tcPr>
          <w:p w14:paraId="7D1BA077" w14:textId="3A5C2A16" w:rsidR="00DC6B8D" w:rsidRPr="00BC1A83" w:rsidRDefault="00DC6B8D" w:rsidP="00C359A3">
            <w:pPr>
              <w:jc w:val="left"/>
            </w:pPr>
          </w:p>
        </w:tc>
      </w:tr>
      <w:tr w:rsidR="00DC6B8D" w:rsidRPr="00BC1A83" w14:paraId="4B7C260A" w14:textId="77777777" w:rsidTr="00DC6B8D">
        <w:tc>
          <w:tcPr>
            <w:tcW w:w="251" w:type="pct"/>
            <w:gridSpan w:val="2"/>
          </w:tcPr>
          <w:p w14:paraId="5EF4D120" w14:textId="3E5EE6A9" w:rsidR="00DC6B8D" w:rsidRDefault="00996E36" w:rsidP="00C359A3">
            <w:pPr>
              <w:jc w:val="center"/>
            </w:pPr>
            <w:sdt>
              <w:sdtPr>
                <w:id w:val="936479846"/>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tcPr>
          <w:p w14:paraId="710798C1" w14:textId="77777777" w:rsidR="00DC6B8D" w:rsidRPr="00BC1A83" w:rsidRDefault="00DC6B8D" w:rsidP="00C359A3">
            <w:pPr>
              <w:jc w:val="left"/>
            </w:pPr>
          </w:p>
        </w:tc>
      </w:tr>
      <w:tr w:rsidR="00DC6B8D" w:rsidRPr="00BC1A83" w14:paraId="1501955D" w14:textId="77777777" w:rsidTr="00DC6B8D">
        <w:tc>
          <w:tcPr>
            <w:tcW w:w="251" w:type="pct"/>
            <w:gridSpan w:val="2"/>
          </w:tcPr>
          <w:p w14:paraId="2F2441C7" w14:textId="49D90D05" w:rsidR="00DC6B8D" w:rsidRDefault="00996E36" w:rsidP="00C359A3">
            <w:pPr>
              <w:jc w:val="center"/>
            </w:pPr>
            <w:sdt>
              <w:sdtPr>
                <w:id w:val="645553057"/>
                <w14:checkbox>
                  <w14:checked w14:val="0"/>
                  <w14:checkedState w14:val="2612" w14:font="MS Gothic"/>
                  <w14:uncheckedState w14:val="2610" w14:font="MS Gothic"/>
                </w14:checkbox>
              </w:sdtPr>
              <w:sdtEndPr/>
              <w:sdtContent>
                <w:r w:rsidR="00E44E69">
                  <w:rPr>
                    <w:rFonts w:ascii="MS Gothic" w:eastAsia="MS Gothic" w:hAnsi="MS Gothic" w:hint="eastAsia"/>
                  </w:rPr>
                  <w:t>☐</w:t>
                </w:r>
              </w:sdtContent>
            </w:sdt>
          </w:p>
        </w:tc>
        <w:tc>
          <w:tcPr>
            <w:tcW w:w="4749" w:type="pct"/>
            <w:gridSpan w:val="2"/>
          </w:tcPr>
          <w:p w14:paraId="1CFC4577" w14:textId="77777777" w:rsidR="00DC6B8D" w:rsidRPr="00BC1A83" w:rsidRDefault="00DC6B8D" w:rsidP="00C359A3">
            <w:pPr>
              <w:jc w:val="left"/>
            </w:pPr>
          </w:p>
        </w:tc>
      </w:tr>
    </w:tbl>
    <w:p w14:paraId="702E30B6" w14:textId="77777777" w:rsidR="007F47EE" w:rsidRPr="00943365" w:rsidRDefault="007F47EE" w:rsidP="007F47EE">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0CACD8EE" w14:textId="77777777" w:rsidTr="009C6F5E">
        <w:tc>
          <w:tcPr>
            <w:tcW w:w="5000" w:type="pct"/>
            <w:shd w:val="clear" w:color="auto" w:fill="C1E4F5" w:themeFill="accent1" w:themeFillTint="33"/>
          </w:tcPr>
          <w:p w14:paraId="292BB433"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602B9074" w14:textId="77777777" w:rsidTr="00766267">
        <w:trPr>
          <w:trHeight w:val="1871"/>
        </w:trPr>
        <w:tc>
          <w:tcPr>
            <w:tcW w:w="5000" w:type="pct"/>
          </w:tcPr>
          <w:p w14:paraId="5E0AD21D" w14:textId="77777777" w:rsidR="00873B5E" w:rsidRPr="006B0AEF" w:rsidRDefault="00873B5E" w:rsidP="00873B5E">
            <w:pPr>
              <w:tabs>
                <w:tab w:val="left" w:pos="3742"/>
              </w:tabs>
              <w:rPr>
                <w:sz w:val="18"/>
                <w:szCs w:val="18"/>
              </w:rPr>
            </w:pPr>
          </w:p>
        </w:tc>
      </w:tr>
    </w:tbl>
    <w:p w14:paraId="02519DE4"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6B0AEF" w:rsidRPr="006B0AEF" w14:paraId="27359FD2" w14:textId="77777777" w:rsidTr="009C6F5E">
        <w:tc>
          <w:tcPr>
            <w:tcW w:w="5000" w:type="pct"/>
            <w:gridSpan w:val="4"/>
            <w:tcBorders>
              <w:top w:val="thinThickLargeGap" w:sz="24" w:space="0" w:color="auto"/>
            </w:tcBorders>
            <w:shd w:val="clear" w:color="auto" w:fill="C1E4F5" w:themeFill="accent1" w:themeFillTint="33"/>
          </w:tcPr>
          <w:p w14:paraId="1022EEF3"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B2A5374" w14:textId="77777777" w:rsidTr="009C6F5E">
        <w:tc>
          <w:tcPr>
            <w:tcW w:w="2500" w:type="pct"/>
            <w:gridSpan w:val="2"/>
          </w:tcPr>
          <w:p w14:paraId="4F4106F7" w14:textId="77777777" w:rsidR="00327CFE" w:rsidRPr="006B0AEF" w:rsidRDefault="00C77EDA" w:rsidP="00C77EDA">
            <w:pPr>
              <w:jc w:val="center"/>
              <w:rPr>
                <w:b/>
                <w:bCs/>
              </w:rPr>
            </w:pPr>
            <w:r w:rsidRPr="006B0AEF">
              <w:rPr>
                <w:b/>
                <w:bCs/>
              </w:rPr>
              <w:t>EMPRESA SOLICITANTE</w:t>
            </w:r>
          </w:p>
        </w:tc>
        <w:tc>
          <w:tcPr>
            <w:tcW w:w="2500" w:type="pct"/>
            <w:gridSpan w:val="2"/>
          </w:tcPr>
          <w:p w14:paraId="0CB51D1B" w14:textId="77777777" w:rsidR="00327CFE" w:rsidRPr="006B0AEF" w:rsidRDefault="00C77EDA" w:rsidP="00C77EDA">
            <w:pPr>
              <w:jc w:val="center"/>
              <w:rPr>
                <w:b/>
                <w:bCs/>
              </w:rPr>
            </w:pPr>
            <w:r w:rsidRPr="006B0AEF">
              <w:rPr>
                <w:b/>
                <w:bCs/>
              </w:rPr>
              <w:t>EMPRESA DISTRIBUIDORA</w:t>
            </w:r>
          </w:p>
        </w:tc>
      </w:tr>
      <w:tr w:rsidR="006B0AEF" w:rsidRPr="006B0AEF" w14:paraId="520F5B3D" w14:textId="77777777" w:rsidTr="009C6F5E">
        <w:trPr>
          <w:trHeight w:val="1984"/>
        </w:trPr>
        <w:tc>
          <w:tcPr>
            <w:tcW w:w="2500" w:type="pct"/>
            <w:gridSpan w:val="2"/>
            <w:vAlign w:val="center"/>
          </w:tcPr>
          <w:p w14:paraId="41D036EC" w14:textId="77777777" w:rsidR="00632431" w:rsidRPr="006B0AEF" w:rsidRDefault="00632431" w:rsidP="00331BAE">
            <w:pPr>
              <w:jc w:val="center"/>
            </w:pPr>
          </w:p>
        </w:tc>
        <w:tc>
          <w:tcPr>
            <w:tcW w:w="2500" w:type="pct"/>
            <w:gridSpan w:val="2"/>
            <w:vAlign w:val="center"/>
          </w:tcPr>
          <w:p w14:paraId="6BD7D4E6" w14:textId="77777777" w:rsidR="00632431" w:rsidRPr="006B0AEF" w:rsidRDefault="00632431" w:rsidP="00331BAE">
            <w:pPr>
              <w:jc w:val="center"/>
            </w:pPr>
          </w:p>
        </w:tc>
      </w:tr>
      <w:tr w:rsidR="006B0AEF" w:rsidRPr="006B0AEF" w14:paraId="78F6A847" w14:textId="77777777" w:rsidTr="009C6F5E">
        <w:tc>
          <w:tcPr>
            <w:tcW w:w="2500" w:type="pct"/>
            <w:gridSpan w:val="2"/>
          </w:tcPr>
          <w:p w14:paraId="322C0B5A" w14:textId="77777777" w:rsidR="009857E7" w:rsidRPr="006B0AEF" w:rsidRDefault="009857E7" w:rsidP="000209C3">
            <w:pPr>
              <w:jc w:val="center"/>
            </w:pPr>
            <w:r w:rsidRPr="006B0AEF">
              <w:rPr>
                <w:b/>
                <w:bCs/>
              </w:rPr>
              <w:t>FIRMA / TIMBRE</w:t>
            </w:r>
          </w:p>
        </w:tc>
        <w:tc>
          <w:tcPr>
            <w:tcW w:w="2500" w:type="pct"/>
            <w:gridSpan w:val="2"/>
          </w:tcPr>
          <w:p w14:paraId="5EBC4D84" w14:textId="77777777" w:rsidR="009857E7" w:rsidRPr="006B0AEF" w:rsidRDefault="009857E7" w:rsidP="009857E7">
            <w:pPr>
              <w:jc w:val="center"/>
            </w:pPr>
            <w:r w:rsidRPr="006B0AEF">
              <w:rPr>
                <w:b/>
                <w:bCs/>
              </w:rPr>
              <w:t>FIRMA / TIMBRE</w:t>
            </w:r>
          </w:p>
        </w:tc>
      </w:tr>
      <w:tr w:rsidR="00DC6B8D" w:rsidRPr="006B0AEF" w14:paraId="22D00281" w14:textId="77777777" w:rsidTr="00DC6B8D">
        <w:tc>
          <w:tcPr>
            <w:tcW w:w="1248" w:type="pct"/>
          </w:tcPr>
          <w:p w14:paraId="29A29824" w14:textId="06894F03" w:rsidR="00DC6B8D" w:rsidRPr="006B0AEF" w:rsidRDefault="00DC6B8D" w:rsidP="00DC6B8D">
            <w:pPr>
              <w:jc w:val="left"/>
            </w:pPr>
            <w:r w:rsidRPr="000E3D11">
              <w:t>Nombre Representante:</w:t>
            </w:r>
          </w:p>
        </w:tc>
        <w:tc>
          <w:tcPr>
            <w:tcW w:w="1252" w:type="pct"/>
          </w:tcPr>
          <w:p w14:paraId="5DB369BA" w14:textId="77777777" w:rsidR="00DC6B8D" w:rsidRPr="006B0AEF" w:rsidRDefault="00DC6B8D" w:rsidP="00DC6B8D">
            <w:pPr>
              <w:jc w:val="left"/>
            </w:pPr>
          </w:p>
        </w:tc>
        <w:tc>
          <w:tcPr>
            <w:tcW w:w="1250" w:type="pct"/>
          </w:tcPr>
          <w:p w14:paraId="46EBFDCE" w14:textId="56C3339D" w:rsidR="00DC6B8D" w:rsidRPr="006B0AEF" w:rsidRDefault="00DC6B8D" w:rsidP="00DC6B8D">
            <w:pPr>
              <w:jc w:val="left"/>
            </w:pPr>
            <w:r w:rsidRPr="000E3D11">
              <w:t>Nombre Encargado:</w:t>
            </w:r>
          </w:p>
        </w:tc>
        <w:tc>
          <w:tcPr>
            <w:tcW w:w="1250" w:type="pct"/>
          </w:tcPr>
          <w:p w14:paraId="66749DA0" w14:textId="77777777" w:rsidR="00DC6B8D" w:rsidRPr="006B0AEF" w:rsidRDefault="00DC6B8D" w:rsidP="00DC6B8D">
            <w:pPr>
              <w:jc w:val="left"/>
            </w:pPr>
          </w:p>
        </w:tc>
      </w:tr>
      <w:tr w:rsidR="00DC6B8D" w:rsidRPr="006B0AEF" w14:paraId="5513D9CC" w14:textId="77777777" w:rsidTr="00DC6B8D">
        <w:tc>
          <w:tcPr>
            <w:tcW w:w="1248" w:type="pct"/>
          </w:tcPr>
          <w:p w14:paraId="20FCE09D" w14:textId="54F45E3E" w:rsidR="00DC6B8D" w:rsidRPr="006B0AEF" w:rsidRDefault="00DC6B8D" w:rsidP="00DC6B8D">
            <w:pPr>
              <w:jc w:val="left"/>
            </w:pPr>
            <w:r w:rsidRPr="000E3D11">
              <w:t xml:space="preserve">RUN Representante: </w:t>
            </w:r>
          </w:p>
        </w:tc>
        <w:tc>
          <w:tcPr>
            <w:tcW w:w="1252" w:type="pct"/>
          </w:tcPr>
          <w:p w14:paraId="2041A108" w14:textId="77777777" w:rsidR="00DC6B8D" w:rsidRPr="006B0AEF" w:rsidRDefault="00DC6B8D" w:rsidP="00DC6B8D">
            <w:pPr>
              <w:jc w:val="left"/>
            </w:pPr>
          </w:p>
        </w:tc>
        <w:tc>
          <w:tcPr>
            <w:tcW w:w="1250" w:type="pct"/>
          </w:tcPr>
          <w:p w14:paraId="10CB7A03" w14:textId="2A71E14D" w:rsidR="00DC6B8D" w:rsidRPr="006B0AEF" w:rsidRDefault="00DC6B8D" w:rsidP="00DC6B8D">
            <w:pPr>
              <w:jc w:val="left"/>
            </w:pPr>
            <w:r w:rsidRPr="000E3D11">
              <w:t>RUT Empresa Distribuidora:</w:t>
            </w:r>
          </w:p>
        </w:tc>
        <w:tc>
          <w:tcPr>
            <w:tcW w:w="1250" w:type="pct"/>
          </w:tcPr>
          <w:p w14:paraId="69149137" w14:textId="77777777" w:rsidR="00DC6B8D" w:rsidRPr="006B0AEF" w:rsidRDefault="00DC6B8D" w:rsidP="00DC6B8D">
            <w:pPr>
              <w:jc w:val="left"/>
            </w:pPr>
          </w:p>
        </w:tc>
      </w:tr>
      <w:tr w:rsidR="00833557" w:rsidRPr="006B0AEF" w14:paraId="5C0EFB1D" w14:textId="77777777" w:rsidTr="00DC6B8D">
        <w:tc>
          <w:tcPr>
            <w:tcW w:w="1248" w:type="pct"/>
          </w:tcPr>
          <w:p w14:paraId="759759BF" w14:textId="047A215D" w:rsidR="00833557" w:rsidRPr="006B0AEF" w:rsidRDefault="00833557" w:rsidP="00833557">
            <w:pPr>
              <w:jc w:val="left"/>
            </w:pPr>
            <w:r>
              <w:t>Fecha de Emisión</w:t>
            </w:r>
          </w:p>
        </w:tc>
        <w:tc>
          <w:tcPr>
            <w:tcW w:w="1252" w:type="pct"/>
          </w:tcPr>
          <w:p w14:paraId="4A5AF124" w14:textId="77777777" w:rsidR="00833557" w:rsidRPr="006B0AEF" w:rsidRDefault="00833557" w:rsidP="00833557">
            <w:pPr>
              <w:jc w:val="left"/>
            </w:pPr>
          </w:p>
        </w:tc>
        <w:tc>
          <w:tcPr>
            <w:tcW w:w="1250" w:type="pct"/>
          </w:tcPr>
          <w:p w14:paraId="1DE1DC8E" w14:textId="1B4B3BC6" w:rsidR="00833557" w:rsidRPr="006B0AEF" w:rsidRDefault="00833557" w:rsidP="00833557">
            <w:pPr>
              <w:jc w:val="left"/>
            </w:pPr>
            <w:r w:rsidRPr="000E3D11">
              <w:t>Fecha de Recepción:</w:t>
            </w:r>
          </w:p>
        </w:tc>
        <w:tc>
          <w:tcPr>
            <w:tcW w:w="1250" w:type="pct"/>
          </w:tcPr>
          <w:p w14:paraId="7CD6EB54" w14:textId="77777777" w:rsidR="00833557" w:rsidRPr="006B0AEF" w:rsidRDefault="00833557" w:rsidP="00833557">
            <w:pPr>
              <w:jc w:val="left"/>
            </w:pPr>
          </w:p>
        </w:tc>
      </w:tr>
    </w:tbl>
    <w:p w14:paraId="4928F967"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514"/>
        <w:gridCol w:w="10600"/>
      </w:tblGrid>
      <w:tr w:rsidR="006B0AEF" w:rsidRPr="006B0AEF" w14:paraId="1D08F49C" w14:textId="77777777" w:rsidTr="009C6F5E">
        <w:tc>
          <w:tcPr>
            <w:tcW w:w="5000" w:type="pct"/>
            <w:gridSpan w:val="2"/>
            <w:shd w:val="clear" w:color="auto" w:fill="C1E4F5" w:themeFill="accent1" w:themeFillTint="33"/>
          </w:tcPr>
          <w:p w14:paraId="43F4AFCC" w14:textId="77777777" w:rsidR="00331BAE" w:rsidRPr="006B0AEF" w:rsidRDefault="00406E1F" w:rsidP="00E22F21">
            <w:pPr>
              <w:jc w:val="center"/>
              <w:rPr>
                <w:b/>
                <w:bCs/>
              </w:rPr>
            </w:pPr>
            <w:r w:rsidRPr="006B0AEF">
              <w:rPr>
                <w:b/>
                <w:bCs/>
              </w:rPr>
              <w:t>CONSIDERACIONES</w:t>
            </w:r>
          </w:p>
        </w:tc>
      </w:tr>
      <w:tr w:rsidR="00E44E69" w:rsidRPr="006B0AEF" w14:paraId="2DADD271" w14:textId="77777777" w:rsidTr="00E44E69">
        <w:tc>
          <w:tcPr>
            <w:tcW w:w="231" w:type="pct"/>
          </w:tcPr>
          <w:p w14:paraId="7B9CD3CB" w14:textId="597E06B9"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w:t>
            </w:r>
            <w:r w:rsidRPr="006B0AEF">
              <w:rPr>
                <w:sz w:val="18"/>
                <w:szCs w:val="18"/>
              </w:rPr>
              <w:fldChar w:fldCharType="end"/>
            </w:r>
            <w:r w:rsidRPr="006B0AEF">
              <w:rPr>
                <w:sz w:val="18"/>
                <w:szCs w:val="18"/>
              </w:rPr>
              <w:t>)</w:t>
            </w:r>
          </w:p>
        </w:tc>
        <w:tc>
          <w:tcPr>
            <w:tcW w:w="4769" w:type="pct"/>
          </w:tcPr>
          <w:p w14:paraId="4A760BC1" w14:textId="6E692FE9" w:rsidR="00E44E69" w:rsidRPr="006B0AEF" w:rsidRDefault="00E44E69" w:rsidP="00E44E69">
            <w:pPr>
              <w:rPr>
                <w:sz w:val="16"/>
                <w:szCs w:val="16"/>
              </w:rPr>
            </w:pPr>
            <w:r>
              <w:rPr>
                <w:rStyle w:val="normaltextrun"/>
                <w:rFonts w:ascii="Aptos" w:hAnsi="Aptos" w:cs="Segoe UI"/>
                <w:sz w:val="16"/>
                <w:szCs w:val="16"/>
              </w:rPr>
              <w:t>Número único de proceso de conexión otorgado por la Empresa Distribuidora para identificar la solicitud de conexión del interesado o modificar las condiciones previamente establecidas para la conexión u operación del PMGD.</w:t>
            </w:r>
            <w:r>
              <w:rPr>
                <w:rStyle w:val="eop"/>
                <w:rFonts w:ascii="Aptos" w:hAnsi="Aptos" w:cs="Segoe UI"/>
                <w:sz w:val="16"/>
                <w:szCs w:val="16"/>
              </w:rPr>
              <w:t> </w:t>
            </w:r>
          </w:p>
        </w:tc>
      </w:tr>
      <w:tr w:rsidR="00E44E69" w:rsidRPr="006B0AEF" w14:paraId="133518DE" w14:textId="77777777" w:rsidTr="00E44E69">
        <w:tc>
          <w:tcPr>
            <w:tcW w:w="231" w:type="pct"/>
          </w:tcPr>
          <w:p w14:paraId="006EFF0A" w14:textId="433C17A1"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2</w:t>
            </w:r>
            <w:r w:rsidRPr="006B0AEF">
              <w:rPr>
                <w:sz w:val="18"/>
                <w:szCs w:val="18"/>
              </w:rPr>
              <w:fldChar w:fldCharType="end"/>
            </w:r>
            <w:r w:rsidRPr="006B0AEF">
              <w:rPr>
                <w:sz w:val="18"/>
                <w:szCs w:val="18"/>
              </w:rPr>
              <w:t>)</w:t>
            </w:r>
          </w:p>
        </w:tc>
        <w:tc>
          <w:tcPr>
            <w:tcW w:w="4769" w:type="pct"/>
          </w:tcPr>
          <w:p w14:paraId="3D3AC8C6" w14:textId="7D22330C" w:rsidR="00E44E69" w:rsidRPr="006B0AEF" w:rsidRDefault="00E44E69" w:rsidP="00E44E69">
            <w:pPr>
              <w:rPr>
                <w:sz w:val="16"/>
                <w:szCs w:val="16"/>
              </w:rPr>
            </w:pPr>
            <w:r>
              <w:rPr>
                <w:rStyle w:val="normaltextrun"/>
                <w:rFonts w:ascii="Aptos" w:hAnsi="Aptos" w:cs="Segoe UI"/>
                <w:sz w:val="16"/>
                <w:szCs w:val="16"/>
              </w:rPr>
              <w:t>Número único asignado por la Empresa Distribuidora para identificar el presente formulario, esto mientras no se encuentre habilitada la Plataforma de Procesos de Conexión de PMGD.</w:t>
            </w:r>
            <w:r>
              <w:rPr>
                <w:rStyle w:val="eop"/>
                <w:rFonts w:ascii="Aptos" w:hAnsi="Aptos" w:cs="Segoe UI"/>
                <w:sz w:val="16"/>
                <w:szCs w:val="16"/>
              </w:rPr>
              <w:t> </w:t>
            </w:r>
          </w:p>
        </w:tc>
      </w:tr>
      <w:tr w:rsidR="00E44E69" w:rsidRPr="006B0AEF" w14:paraId="0741E93A" w14:textId="77777777" w:rsidTr="00E44E69">
        <w:tc>
          <w:tcPr>
            <w:tcW w:w="231" w:type="pct"/>
          </w:tcPr>
          <w:p w14:paraId="7707BFC8" w14:textId="76D1D6AE"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3</w:t>
            </w:r>
            <w:r w:rsidRPr="006B0AEF">
              <w:rPr>
                <w:sz w:val="18"/>
                <w:szCs w:val="18"/>
              </w:rPr>
              <w:fldChar w:fldCharType="end"/>
            </w:r>
            <w:r w:rsidRPr="006B0AEF">
              <w:rPr>
                <w:sz w:val="18"/>
                <w:szCs w:val="18"/>
              </w:rPr>
              <w:t>)</w:t>
            </w:r>
          </w:p>
        </w:tc>
        <w:tc>
          <w:tcPr>
            <w:tcW w:w="4769" w:type="pct"/>
          </w:tcPr>
          <w:p w14:paraId="7F555244" w14:textId="16718C43" w:rsidR="00E44E69" w:rsidRPr="006B0AEF" w:rsidRDefault="00E44E69" w:rsidP="00E44E69">
            <w:pPr>
              <w:rPr>
                <w:sz w:val="16"/>
                <w:szCs w:val="16"/>
              </w:rPr>
            </w:pPr>
            <w:r>
              <w:rPr>
                <w:rStyle w:val="normaltextrun"/>
                <w:rFonts w:ascii="Aptos" w:hAnsi="Aptos" w:cs="Segoe UI"/>
                <w:sz w:val="16"/>
                <w:szCs w:val="16"/>
              </w:rPr>
              <w:t>Corresponde al </w:t>
            </w:r>
            <w:r>
              <w:rPr>
                <w:rStyle w:val="normaltextrun"/>
                <w:rFonts w:ascii="Aptos" w:hAnsi="Aptos" w:cs="Segoe UI"/>
                <w:b/>
                <w:bCs/>
                <w:sz w:val="16"/>
                <w:szCs w:val="16"/>
                <w:u w:val="single"/>
              </w:rPr>
              <w:t>código único</w:t>
            </w:r>
            <w:r>
              <w:rPr>
                <w:rStyle w:val="normaltextrun"/>
                <w:rFonts w:ascii="Aptos" w:hAnsi="Aptos" w:cs="Segoe UI"/>
                <w:sz w:val="16"/>
                <w:szCs w:val="16"/>
              </w:rPr>
              <w:t> de identificación del alimentador asignado por la Empresa Distribuidora en la plataforma de información pública; en subsidio aplicar el código único del proceso STAR del alimentador informado a la Superintendencia.</w:t>
            </w:r>
            <w:r>
              <w:rPr>
                <w:rStyle w:val="eop"/>
                <w:rFonts w:ascii="Aptos" w:hAnsi="Aptos" w:cs="Segoe UI"/>
                <w:sz w:val="16"/>
                <w:szCs w:val="16"/>
              </w:rPr>
              <w:t> </w:t>
            </w:r>
          </w:p>
        </w:tc>
      </w:tr>
      <w:tr w:rsidR="00E44E69" w:rsidRPr="006B0AEF" w14:paraId="17A0DC2C" w14:textId="77777777" w:rsidTr="00E44E69">
        <w:tc>
          <w:tcPr>
            <w:tcW w:w="231" w:type="pct"/>
          </w:tcPr>
          <w:p w14:paraId="069D068E" w14:textId="5A9CF2E2"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4</w:t>
            </w:r>
            <w:r w:rsidRPr="006B0AEF">
              <w:rPr>
                <w:sz w:val="18"/>
                <w:szCs w:val="18"/>
              </w:rPr>
              <w:fldChar w:fldCharType="end"/>
            </w:r>
            <w:r w:rsidRPr="006B0AEF">
              <w:rPr>
                <w:sz w:val="18"/>
                <w:szCs w:val="18"/>
              </w:rPr>
              <w:t>)</w:t>
            </w:r>
          </w:p>
        </w:tc>
        <w:tc>
          <w:tcPr>
            <w:tcW w:w="4769" w:type="pct"/>
          </w:tcPr>
          <w:p w14:paraId="511116B4" w14:textId="1D1EA86E" w:rsidR="00E44E69" w:rsidRPr="006B0AEF" w:rsidRDefault="00E44E69" w:rsidP="00E44E69">
            <w:pPr>
              <w:rPr>
                <w:sz w:val="16"/>
                <w:szCs w:val="16"/>
              </w:rPr>
            </w:pPr>
            <w:r>
              <w:rPr>
                <w:rStyle w:val="normaltextrun"/>
                <w:rFonts w:ascii="Aptos" w:hAnsi="Aptos" w:cs="Segoe UI"/>
                <w:sz w:val="16"/>
                <w:szCs w:val="16"/>
              </w:rPr>
              <w:t>Corresponde al </w:t>
            </w:r>
            <w:r>
              <w:rPr>
                <w:rStyle w:val="normaltextrun"/>
                <w:rFonts w:ascii="Aptos" w:hAnsi="Aptos" w:cs="Segoe UI"/>
                <w:b/>
                <w:bCs/>
                <w:sz w:val="16"/>
                <w:szCs w:val="16"/>
                <w:u w:val="single"/>
              </w:rPr>
              <w:t>código único</w:t>
            </w:r>
            <w:r>
              <w:rPr>
                <w:rStyle w:val="normaltextrun"/>
                <w:rFonts w:ascii="Aptos" w:hAnsi="Aptos" w:cs="Segoe UI"/>
                <w:sz w:val="16"/>
                <w:szCs w:val="16"/>
              </w:rPr>
              <w:t> de identificación de la subestación asignado por la Empresa Distribuidora en la plataforma de información pública; en subsidio aplicar el código único del proceso STAR de la subestación informado a la Superintendencia.</w:t>
            </w:r>
            <w:r>
              <w:rPr>
                <w:rStyle w:val="eop"/>
                <w:rFonts w:ascii="Aptos" w:hAnsi="Aptos" w:cs="Segoe UI"/>
                <w:sz w:val="16"/>
                <w:szCs w:val="16"/>
              </w:rPr>
              <w:t> </w:t>
            </w:r>
          </w:p>
        </w:tc>
      </w:tr>
      <w:tr w:rsidR="00E44E69" w:rsidRPr="006B0AEF" w14:paraId="08EE275C" w14:textId="77777777" w:rsidTr="00E44E69">
        <w:tc>
          <w:tcPr>
            <w:tcW w:w="231" w:type="pct"/>
          </w:tcPr>
          <w:p w14:paraId="112B433A" w14:textId="506DF7ED"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5</w:t>
            </w:r>
            <w:r w:rsidRPr="006B0AEF">
              <w:rPr>
                <w:sz w:val="18"/>
                <w:szCs w:val="18"/>
              </w:rPr>
              <w:fldChar w:fldCharType="end"/>
            </w:r>
            <w:r w:rsidRPr="006B0AEF">
              <w:rPr>
                <w:sz w:val="18"/>
                <w:szCs w:val="18"/>
              </w:rPr>
              <w:t>)</w:t>
            </w:r>
          </w:p>
        </w:tc>
        <w:tc>
          <w:tcPr>
            <w:tcW w:w="4769" w:type="pct"/>
          </w:tcPr>
          <w:p w14:paraId="43BEC73C" w14:textId="3C303F61" w:rsidR="00E44E69" w:rsidRPr="006B0AEF" w:rsidRDefault="00E44E69" w:rsidP="00E44E69">
            <w:pPr>
              <w:rPr>
                <w:sz w:val="16"/>
                <w:szCs w:val="16"/>
              </w:rPr>
            </w:pPr>
            <w:r>
              <w:rPr>
                <w:rStyle w:val="normaltextrun"/>
                <w:rFonts w:ascii="Aptos" w:hAnsi="Aptos" w:cs="Segoe UI"/>
                <w:sz w:val="16"/>
                <w:szCs w:val="16"/>
              </w:rPr>
              <w:t>Se debe indicar la categoría a la cual corresponde el PMGD en cuestión, es decir, si corresponde a una central de energías renovables (ERNC) o una central convencional (Conv.)</w:t>
            </w:r>
            <w:r>
              <w:rPr>
                <w:rStyle w:val="eop"/>
                <w:rFonts w:ascii="Aptos" w:hAnsi="Aptos" w:cs="Segoe UI"/>
                <w:sz w:val="16"/>
                <w:szCs w:val="16"/>
              </w:rPr>
              <w:t> </w:t>
            </w:r>
          </w:p>
        </w:tc>
      </w:tr>
      <w:tr w:rsidR="00E44E69" w:rsidRPr="006B0AEF" w14:paraId="0E03FD90" w14:textId="77777777" w:rsidTr="00E44E69">
        <w:tc>
          <w:tcPr>
            <w:tcW w:w="231" w:type="pct"/>
          </w:tcPr>
          <w:p w14:paraId="3368B0BE" w14:textId="61BCCC8B"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6</w:t>
            </w:r>
            <w:r w:rsidRPr="006B0AEF">
              <w:rPr>
                <w:sz w:val="18"/>
                <w:szCs w:val="18"/>
              </w:rPr>
              <w:fldChar w:fldCharType="end"/>
            </w:r>
            <w:r w:rsidRPr="006B0AEF">
              <w:rPr>
                <w:sz w:val="18"/>
                <w:szCs w:val="18"/>
              </w:rPr>
              <w:t>)</w:t>
            </w:r>
          </w:p>
        </w:tc>
        <w:tc>
          <w:tcPr>
            <w:tcW w:w="4769" w:type="pct"/>
          </w:tcPr>
          <w:p w14:paraId="525124F7" w14:textId="21FC47A7" w:rsidR="00E44E69" w:rsidRPr="006B0AEF" w:rsidRDefault="00E44E69" w:rsidP="00E44E69">
            <w:pPr>
              <w:rPr>
                <w:sz w:val="16"/>
                <w:szCs w:val="16"/>
              </w:rPr>
            </w:pPr>
            <w:r>
              <w:rPr>
                <w:rStyle w:val="normaltextrun"/>
                <w:rFonts w:ascii="Aptos" w:hAnsi="Aptos" w:cs="Segoe UI"/>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r>
              <w:rPr>
                <w:rStyle w:val="eop"/>
                <w:rFonts w:ascii="Aptos" w:hAnsi="Aptos" w:cs="Segoe UI"/>
                <w:sz w:val="16"/>
                <w:szCs w:val="16"/>
              </w:rPr>
              <w:t> </w:t>
            </w:r>
          </w:p>
        </w:tc>
      </w:tr>
      <w:tr w:rsidR="00E44E69" w:rsidRPr="006B0AEF" w14:paraId="340323E5" w14:textId="77777777" w:rsidTr="00E44E69">
        <w:tc>
          <w:tcPr>
            <w:tcW w:w="231" w:type="pct"/>
          </w:tcPr>
          <w:p w14:paraId="4A232B05" w14:textId="4EBE787A"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7</w:t>
            </w:r>
            <w:r w:rsidRPr="006B0AEF">
              <w:rPr>
                <w:sz w:val="18"/>
                <w:szCs w:val="18"/>
              </w:rPr>
              <w:fldChar w:fldCharType="end"/>
            </w:r>
            <w:r w:rsidRPr="006B0AEF">
              <w:rPr>
                <w:sz w:val="18"/>
                <w:szCs w:val="18"/>
              </w:rPr>
              <w:t>)</w:t>
            </w:r>
          </w:p>
        </w:tc>
        <w:tc>
          <w:tcPr>
            <w:tcW w:w="4769" w:type="pct"/>
          </w:tcPr>
          <w:p w14:paraId="42363103" w14:textId="66559C38" w:rsidR="00E44E69" w:rsidRPr="006B0AEF" w:rsidRDefault="00E44E69" w:rsidP="00E44E69">
            <w:pPr>
              <w:rPr>
                <w:sz w:val="16"/>
                <w:szCs w:val="16"/>
              </w:rPr>
            </w:pPr>
            <w:r>
              <w:rPr>
                <w:rStyle w:val="normaltextrun"/>
                <w:rFonts w:ascii="Aptos" w:hAnsi="Aptos" w:cs="Segoe UI"/>
                <w:sz w:val="16"/>
                <w:szCs w:val="16"/>
              </w:rPr>
              <w:t>Se debe indicar el principio tecnológico para captar energía de la fuente primaria, es decir, si corresponde a una central fotovoltaica, eólica, hidroeléctrica, turbina, etc.</w:t>
            </w:r>
            <w:r>
              <w:rPr>
                <w:rStyle w:val="eop"/>
                <w:rFonts w:ascii="Aptos" w:hAnsi="Aptos" w:cs="Segoe UI"/>
                <w:sz w:val="16"/>
                <w:szCs w:val="16"/>
              </w:rPr>
              <w:t> </w:t>
            </w:r>
          </w:p>
        </w:tc>
      </w:tr>
      <w:tr w:rsidR="00E44E69" w:rsidRPr="006B0AEF" w14:paraId="044E585F" w14:textId="77777777" w:rsidTr="00E44E69">
        <w:tc>
          <w:tcPr>
            <w:tcW w:w="231" w:type="pct"/>
          </w:tcPr>
          <w:p w14:paraId="7784DFEE" w14:textId="727A0992"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8</w:t>
            </w:r>
            <w:r w:rsidRPr="006B0AEF">
              <w:rPr>
                <w:sz w:val="18"/>
                <w:szCs w:val="18"/>
              </w:rPr>
              <w:fldChar w:fldCharType="end"/>
            </w:r>
            <w:r w:rsidRPr="006B0AEF">
              <w:rPr>
                <w:sz w:val="18"/>
                <w:szCs w:val="18"/>
              </w:rPr>
              <w:t>)</w:t>
            </w:r>
          </w:p>
        </w:tc>
        <w:tc>
          <w:tcPr>
            <w:tcW w:w="4769" w:type="pct"/>
          </w:tcPr>
          <w:p w14:paraId="3F8FA233" w14:textId="7D570647" w:rsidR="00E44E69" w:rsidRPr="006B0AEF" w:rsidRDefault="00E44E69" w:rsidP="00E44E69">
            <w:pPr>
              <w:rPr>
                <w:sz w:val="16"/>
                <w:szCs w:val="16"/>
              </w:rPr>
            </w:pPr>
            <w:r>
              <w:rPr>
                <w:rStyle w:val="normaltextrun"/>
                <w:rFonts w:ascii="Aptos" w:hAnsi="Aptos" w:cs="Segoe UI"/>
                <w:sz w:val="16"/>
                <w:szCs w:val="16"/>
              </w:rPr>
              <w:t>Se debe indicar el principio tecnológico para almacenar energía eléctrica, solo si corresponde; En otras palabras, si corresponde a un sistema de almacenamiento por baterías, sales fundidas, volantes de inercia, etc.</w:t>
            </w:r>
            <w:r>
              <w:rPr>
                <w:rStyle w:val="eop"/>
                <w:rFonts w:ascii="Aptos" w:hAnsi="Aptos" w:cs="Segoe UI"/>
                <w:sz w:val="16"/>
                <w:szCs w:val="16"/>
              </w:rPr>
              <w:t> </w:t>
            </w:r>
          </w:p>
        </w:tc>
      </w:tr>
      <w:tr w:rsidR="00E44E69" w:rsidRPr="006B0AEF" w14:paraId="5E38656F" w14:textId="77777777" w:rsidTr="00E44E69">
        <w:tc>
          <w:tcPr>
            <w:tcW w:w="231" w:type="pct"/>
          </w:tcPr>
          <w:p w14:paraId="4CA0DFD2" w14:textId="2CBCAC1D"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9</w:t>
            </w:r>
            <w:r w:rsidRPr="006B0AEF">
              <w:rPr>
                <w:sz w:val="18"/>
                <w:szCs w:val="18"/>
              </w:rPr>
              <w:fldChar w:fldCharType="end"/>
            </w:r>
            <w:r>
              <w:rPr>
                <w:sz w:val="18"/>
                <w:szCs w:val="18"/>
              </w:rPr>
              <w:t>)</w:t>
            </w:r>
          </w:p>
        </w:tc>
        <w:tc>
          <w:tcPr>
            <w:tcW w:w="4769" w:type="pct"/>
          </w:tcPr>
          <w:p w14:paraId="52B754AD" w14:textId="42F45F57" w:rsidR="00E44E69" w:rsidRPr="006B0AEF" w:rsidRDefault="00E44E69" w:rsidP="00E44E69">
            <w:pPr>
              <w:rPr>
                <w:sz w:val="16"/>
                <w:szCs w:val="16"/>
              </w:rPr>
            </w:pPr>
            <w:r>
              <w:rPr>
                <w:sz w:val="16"/>
                <w:szCs w:val="16"/>
              </w:rPr>
              <w:t>Código nemotécnico del PMGD otorgado por el Coordinador Eléctrico Nacional</w:t>
            </w:r>
            <w:r w:rsidR="0027798D">
              <w:rPr>
                <w:sz w:val="16"/>
                <w:szCs w:val="16"/>
              </w:rPr>
              <w:t>.</w:t>
            </w:r>
          </w:p>
        </w:tc>
      </w:tr>
      <w:tr w:rsidR="00E44E69" w:rsidRPr="006B0AEF" w14:paraId="101C096E" w14:textId="77777777" w:rsidTr="00E44E69">
        <w:tc>
          <w:tcPr>
            <w:tcW w:w="231" w:type="pct"/>
          </w:tcPr>
          <w:p w14:paraId="34984571" w14:textId="021BB062"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10</w:t>
            </w:r>
            <w:r w:rsidRPr="006B0AEF">
              <w:rPr>
                <w:sz w:val="18"/>
                <w:szCs w:val="18"/>
              </w:rPr>
              <w:fldChar w:fldCharType="end"/>
            </w:r>
            <w:r>
              <w:rPr>
                <w:sz w:val="18"/>
                <w:szCs w:val="18"/>
              </w:rPr>
              <w:t>)</w:t>
            </w:r>
          </w:p>
        </w:tc>
        <w:tc>
          <w:tcPr>
            <w:tcW w:w="4769" w:type="pct"/>
          </w:tcPr>
          <w:p w14:paraId="50ACCC07" w14:textId="33FA64F2" w:rsidR="00E44E69" w:rsidRPr="006B0AEF" w:rsidRDefault="00E44E69" w:rsidP="00E44E69">
            <w:pPr>
              <w:rPr>
                <w:sz w:val="16"/>
                <w:szCs w:val="16"/>
              </w:rPr>
            </w:pPr>
            <w:r>
              <w:rPr>
                <w:sz w:val="16"/>
                <w:szCs w:val="16"/>
              </w:rPr>
              <w:t>Código de identificación del PMGD otorgado por el Coordinador Eléctrico Nacional</w:t>
            </w:r>
            <w:r w:rsidR="0027798D">
              <w:rPr>
                <w:sz w:val="16"/>
                <w:szCs w:val="16"/>
              </w:rPr>
              <w:t>.</w:t>
            </w:r>
          </w:p>
        </w:tc>
      </w:tr>
      <w:tr w:rsidR="00E44E69" w:rsidRPr="006B0AEF" w14:paraId="11089389" w14:textId="77777777" w:rsidTr="00E44E69">
        <w:tc>
          <w:tcPr>
            <w:tcW w:w="231" w:type="pct"/>
          </w:tcPr>
          <w:p w14:paraId="6F1ECD4F" w14:textId="30B43AE7" w:rsidR="00E44E69" w:rsidRPr="006B0AEF" w:rsidRDefault="00E44E69" w:rsidP="00E44E69">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11</w:t>
            </w:r>
            <w:r w:rsidRPr="006B0AEF">
              <w:rPr>
                <w:sz w:val="18"/>
                <w:szCs w:val="18"/>
              </w:rPr>
              <w:fldChar w:fldCharType="end"/>
            </w:r>
            <w:r>
              <w:rPr>
                <w:sz w:val="18"/>
                <w:szCs w:val="18"/>
              </w:rPr>
              <w:t>)</w:t>
            </w:r>
          </w:p>
        </w:tc>
        <w:tc>
          <w:tcPr>
            <w:tcW w:w="4769" w:type="pct"/>
          </w:tcPr>
          <w:p w14:paraId="0BB74617" w14:textId="001A07C7" w:rsidR="00E44E69" w:rsidRDefault="00E44E69" w:rsidP="00E44E69">
            <w:pPr>
              <w:rPr>
                <w:sz w:val="16"/>
                <w:szCs w:val="16"/>
              </w:rPr>
            </w:pPr>
            <w:r>
              <w:rPr>
                <w:sz w:val="16"/>
                <w:szCs w:val="16"/>
              </w:rPr>
              <w:t xml:space="preserve">En esta sección se debe describir brevemente el motivo de </w:t>
            </w:r>
            <w:r w:rsidR="0027798D">
              <w:rPr>
                <w:sz w:val="16"/>
                <w:szCs w:val="16"/>
              </w:rPr>
              <w:t>la solicitud, según las consideraciones de la normativa vigente.</w:t>
            </w:r>
          </w:p>
        </w:tc>
      </w:tr>
      <w:tr w:rsidR="00E44E69" w:rsidRPr="006B0AEF" w14:paraId="6F32B2EF" w14:textId="77777777" w:rsidTr="009C6F5E">
        <w:tc>
          <w:tcPr>
            <w:tcW w:w="5000" w:type="pct"/>
            <w:gridSpan w:val="2"/>
          </w:tcPr>
          <w:p w14:paraId="2876C365" w14:textId="48DE1A83" w:rsidR="00E44E69" w:rsidRPr="006B0AEF" w:rsidRDefault="00E44E69" w:rsidP="00E44E69">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07077257"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396C" w14:textId="77777777" w:rsidR="00996E36" w:rsidRDefault="00996E36" w:rsidP="0066768A">
      <w:r>
        <w:separator/>
      </w:r>
    </w:p>
  </w:endnote>
  <w:endnote w:type="continuationSeparator" w:id="0">
    <w:p w14:paraId="774C2598" w14:textId="77777777" w:rsidR="00996E36" w:rsidRDefault="00996E36" w:rsidP="0066768A">
      <w:r>
        <w:continuationSeparator/>
      </w:r>
    </w:p>
  </w:endnote>
  <w:endnote w:type="continuationNotice" w:id="1">
    <w:p w14:paraId="43EE56E9" w14:textId="77777777" w:rsidR="00996E36" w:rsidRDefault="00996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8CA1" w14:textId="77777777" w:rsidR="00996E36" w:rsidRDefault="00996E36" w:rsidP="0066768A">
      <w:r>
        <w:separator/>
      </w:r>
    </w:p>
  </w:footnote>
  <w:footnote w:type="continuationSeparator" w:id="0">
    <w:p w14:paraId="5DA1DEAF" w14:textId="77777777" w:rsidR="00996E36" w:rsidRDefault="00996E36" w:rsidP="0066768A">
      <w:r>
        <w:continuationSeparator/>
      </w:r>
    </w:p>
  </w:footnote>
  <w:footnote w:type="continuationNotice" w:id="1">
    <w:p w14:paraId="70793700" w14:textId="77777777" w:rsidR="00996E36" w:rsidRDefault="00996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EBB"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24757A"/>
    <w:multiLevelType w:val="hybridMultilevel"/>
    <w:tmpl w:val="581EC914"/>
    <w:lvl w:ilvl="0" w:tplc="CC602AD4">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 w:numId="9" w16cid:durableId="1155759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2A"/>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57722"/>
    <w:rsid w:val="000601FB"/>
    <w:rsid w:val="00062012"/>
    <w:rsid w:val="00067266"/>
    <w:rsid w:val="00067AEC"/>
    <w:rsid w:val="00070F54"/>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D0D"/>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57EC"/>
    <w:rsid w:val="001070B2"/>
    <w:rsid w:val="00112854"/>
    <w:rsid w:val="00113377"/>
    <w:rsid w:val="00114D4B"/>
    <w:rsid w:val="001154F0"/>
    <w:rsid w:val="00115AFF"/>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CD3"/>
    <w:rsid w:val="00234F9C"/>
    <w:rsid w:val="0023547D"/>
    <w:rsid w:val="00236365"/>
    <w:rsid w:val="00236822"/>
    <w:rsid w:val="00241CD9"/>
    <w:rsid w:val="00242570"/>
    <w:rsid w:val="00242ACD"/>
    <w:rsid w:val="002459A1"/>
    <w:rsid w:val="00245E55"/>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49C9"/>
    <w:rsid w:val="002651BA"/>
    <w:rsid w:val="00265B38"/>
    <w:rsid w:val="00267F07"/>
    <w:rsid w:val="00271C49"/>
    <w:rsid w:val="00275BA7"/>
    <w:rsid w:val="0027655A"/>
    <w:rsid w:val="0027660A"/>
    <w:rsid w:val="00276CA6"/>
    <w:rsid w:val="0027798D"/>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C4E1C"/>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CF4"/>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5FDC"/>
    <w:rsid w:val="00456159"/>
    <w:rsid w:val="00460A49"/>
    <w:rsid w:val="004611FE"/>
    <w:rsid w:val="004642EB"/>
    <w:rsid w:val="00464E27"/>
    <w:rsid w:val="0046583D"/>
    <w:rsid w:val="004661DE"/>
    <w:rsid w:val="004671EE"/>
    <w:rsid w:val="00467332"/>
    <w:rsid w:val="004700DB"/>
    <w:rsid w:val="00470610"/>
    <w:rsid w:val="00470E5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0F"/>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018C"/>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609"/>
    <w:rsid w:val="00560ADE"/>
    <w:rsid w:val="00562B6A"/>
    <w:rsid w:val="00562D5C"/>
    <w:rsid w:val="005640CB"/>
    <w:rsid w:val="005647CD"/>
    <w:rsid w:val="005718FC"/>
    <w:rsid w:val="00572074"/>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4881"/>
    <w:rsid w:val="00635832"/>
    <w:rsid w:val="00636280"/>
    <w:rsid w:val="00641D99"/>
    <w:rsid w:val="006430B9"/>
    <w:rsid w:val="00643264"/>
    <w:rsid w:val="0064782A"/>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6267"/>
    <w:rsid w:val="007672F8"/>
    <w:rsid w:val="007704BA"/>
    <w:rsid w:val="00771D00"/>
    <w:rsid w:val="0077325E"/>
    <w:rsid w:val="0077405F"/>
    <w:rsid w:val="0077576A"/>
    <w:rsid w:val="00777415"/>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47EE"/>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5A8B"/>
    <w:rsid w:val="00827734"/>
    <w:rsid w:val="00831355"/>
    <w:rsid w:val="00832F38"/>
    <w:rsid w:val="00833557"/>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60AC"/>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5EE3"/>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0C44"/>
    <w:rsid w:val="008F2679"/>
    <w:rsid w:val="008F3FDA"/>
    <w:rsid w:val="008F5BBD"/>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42A7"/>
    <w:rsid w:val="009857E7"/>
    <w:rsid w:val="00985899"/>
    <w:rsid w:val="0098653D"/>
    <w:rsid w:val="009876F9"/>
    <w:rsid w:val="00990D22"/>
    <w:rsid w:val="00990FEC"/>
    <w:rsid w:val="009921D6"/>
    <w:rsid w:val="00992CDB"/>
    <w:rsid w:val="00993C10"/>
    <w:rsid w:val="0099483A"/>
    <w:rsid w:val="00995916"/>
    <w:rsid w:val="00995ED6"/>
    <w:rsid w:val="00996E36"/>
    <w:rsid w:val="00996F1B"/>
    <w:rsid w:val="009975DF"/>
    <w:rsid w:val="0099762C"/>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367A"/>
    <w:rsid w:val="009D45D6"/>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63B7C"/>
    <w:rsid w:val="00A65116"/>
    <w:rsid w:val="00A661A5"/>
    <w:rsid w:val="00A67643"/>
    <w:rsid w:val="00A717B1"/>
    <w:rsid w:val="00A73213"/>
    <w:rsid w:val="00A7637E"/>
    <w:rsid w:val="00A80476"/>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461"/>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1C95"/>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A7B56"/>
    <w:rsid w:val="00BB0C14"/>
    <w:rsid w:val="00BB0D14"/>
    <w:rsid w:val="00BB116D"/>
    <w:rsid w:val="00BB139F"/>
    <w:rsid w:val="00BB3B61"/>
    <w:rsid w:val="00BB48F9"/>
    <w:rsid w:val="00BB7810"/>
    <w:rsid w:val="00BC13A7"/>
    <w:rsid w:val="00BC1A83"/>
    <w:rsid w:val="00BC2D3F"/>
    <w:rsid w:val="00BC33CC"/>
    <w:rsid w:val="00BC347C"/>
    <w:rsid w:val="00BC3EDE"/>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B3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C7E95"/>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E754E"/>
    <w:rsid w:val="00CF243B"/>
    <w:rsid w:val="00CF40FC"/>
    <w:rsid w:val="00CF44AA"/>
    <w:rsid w:val="00CF5569"/>
    <w:rsid w:val="00CF6667"/>
    <w:rsid w:val="00CF70EC"/>
    <w:rsid w:val="00CF75EC"/>
    <w:rsid w:val="00CF75FD"/>
    <w:rsid w:val="00CF7A9B"/>
    <w:rsid w:val="00D00015"/>
    <w:rsid w:val="00D0047C"/>
    <w:rsid w:val="00D012F4"/>
    <w:rsid w:val="00D0339D"/>
    <w:rsid w:val="00D039DD"/>
    <w:rsid w:val="00D03AD6"/>
    <w:rsid w:val="00D04869"/>
    <w:rsid w:val="00D07A5B"/>
    <w:rsid w:val="00D11621"/>
    <w:rsid w:val="00D125B6"/>
    <w:rsid w:val="00D14C84"/>
    <w:rsid w:val="00D221A0"/>
    <w:rsid w:val="00D24ABA"/>
    <w:rsid w:val="00D24C64"/>
    <w:rsid w:val="00D25907"/>
    <w:rsid w:val="00D266F0"/>
    <w:rsid w:val="00D2718C"/>
    <w:rsid w:val="00D27F68"/>
    <w:rsid w:val="00D30390"/>
    <w:rsid w:val="00D31BD4"/>
    <w:rsid w:val="00D349D2"/>
    <w:rsid w:val="00D34DFB"/>
    <w:rsid w:val="00D35D4C"/>
    <w:rsid w:val="00D377F9"/>
    <w:rsid w:val="00D40C22"/>
    <w:rsid w:val="00D4504C"/>
    <w:rsid w:val="00D45E5A"/>
    <w:rsid w:val="00D51289"/>
    <w:rsid w:val="00D5165E"/>
    <w:rsid w:val="00D5207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6B8D"/>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354"/>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4E69"/>
    <w:rsid w:val="00E45911"/>
    <w:rsid w:val="00E46808"/>
    <w:rsid w:val="00E46B37"/>
    <w:rsid w:val="00E47239"/>
    <w:rsid w:val="00E51C54"/>
    <w:rsid w:val="00E54BBD"/>
    <w:rsid w:val="00E55EF4"/>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2EE"/>
    <w:rsid w:val="00FC4E29"/>
    <w:rsid w:val="00FC69FB"/>
    <w:rsid w:val="00FD058B"/>
    <w:rsid w:val="00FD19A4"/>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7802"/>
  <w15:chartTrackingRefBased/>
  <w15:docId w15:val="{4F6FDD0E-D19B-47A6-922B-0A2685F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E44E69"/>
  </w:style>
  <w:style w:type="character" w:customStyle="1" w:styleId="eop">
    <w:name w:val="eop"/>
    <w:basedOn w:val="Fuentedeprrafopredeter"/>
    <w:rsid w:val="00E4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N&#176;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D5FA9-E4A8-4E5F-9548-25254660100B}">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BF1626F9-C3B9-4BD1-9F8A-7F88FB8C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F9D68-1310-4934-AEB0-18E17EDF8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Formulario-N°20.dotx</Template>
  <TotalTime>68</TotalTime>
  <Pages>2</Pages>
  <Words>899</Words>
  <Characters>5524</Characters>
  <Application>Microsoft Office Word</Application>
  <DocSecurity>0</DocSecurity>
  <Lines>251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31</cp:revision>
  <dcterms:created xsi:type="dcterms:W3CDTF">2026-03-18T03:01:00Z</dcterms:created>
  <dcterms:modified xsi:type="dcterms:W3CDTF">2026-04-02T16:44:00Z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