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0"/>
        <w:gridCol w:w="2061"/>
        <w:gridCol w:w="4148"/>
        <w:gridCol w:w="7636"/>
      </w:tblGrid>
      <w:tr w:rsidR="00183BB7" w:rsidRPr="00DC56B2" w14:paraId="1F9D7248" w14:textId="77777777" w:rsidTr="00167C84">
        <w:trPr>
          <w:trHeight w:val="557"/>
        </w:trPr>
        <w:tc>
          <w:tcPr>
            <w:tcW w:w="14176" w:type="dxa"/>
            <w:gridSpan w:val="4"/>
            <w:shd w:val="clear" w:color="auto" w:fill="auto"/>
            <w:noWrap/>
            <w:vAlign w:val="center"/>
          </w:tcPr>
          <w:p w14:paraId="1F9D7247" w14:textId="77777777" w:rsidR="00183BB7" w:rsidRPr="00655C5B" w:rsidRDefault="00183BB7" w:rsidP="00655C5B">
            <w:pPr>
              <w:spacing w:after="0"/>
              <w:jc w:val="center"/>
              <w:rPr>
                <w:rFonts w:ascii="Calibri" w:eastAsia="Times New Roman" w:hAnsi="Calibri" w:cs="Calibri"/>
                <w:b/>
                <w:bCs/>
                <w:color w:val="000000"/>
                <w:sz w:val="18"/>
                <w:szCs w:val="18"/>
                <w:lang w:eastAsia="es-CL"/>
              </w:rPr>
            </w:pPr>
            <w:r w:rsidRPr="00DC56B2">
              <w:rPr>
                <w:rFonts w:ascii="Calibri" w:eastAsia="Times New Roman" w:hAnsi="Calibri" w:cs="Calibri"/>
                <w:b/>
                <w:bCs/>
                <w:color w:val="000000"/>
                <w:lang w:eastAsia="es-CL"/>
              </w:rPr>
              <w:t xml:space="preserve">Listado de servicios </w:t>
            </w:r>
            <w:r>
              <w:rPr>
                <w:rFonts w:ascii="Calibri" w:eastAsia="Times New Roman" w:hAnsi="Calibri" w:cs="Calibri"/>
                <w:b/>
                <w:bCs/>
                <w:color w:val="000000"/>
                <w:lang w:eastAsia="es-CL"/>
              </w:rPr>
              <w:t>con descuento remoto:</w:t>
            </w:r>
          </w:p>
        </w:tc>
      </w:tr>
      <w:tr w:rsidR="00C34F0C" w:rsidRPr="00DC56B2" w14:paraId="1F9D724D" w14:textId="77777777" w:rsidTr="00167C84">
        <w:trPr>
          <w:trHeight w:val="283"/>
        </w:trPr>
        <w:tc>
          <w:tcPr>
            <w:tcW w:w="811" w:type="dxa"/>
            <w:shd w:val="clear" w:color="auto" w:fill="auto"/>
            <w:noWrap/>
            <w:vAlign w:val="center"/>
          </w:tcPr>
          <w:p w14:paraId="1F9D7249" w14:textId="77777777" w:rsidR="00C34F0C" w:rsidRPr="00DC56B2" w:rsidRDefault="00C34F0C" w:rsidP="00183BB7">
            <w:pPr>
              <w:spacing w:after="0"/>
              <w:jc w:val="center"/>
              <w:rPr>
                <w:rFonts w:ascii="Calibri" w:eastAsia="Times New Roman" w:hAnsi="Calibri" w:cs="Calibri"/>
                <w:b/>
                <w:bCs/>
                <w:color w:val="000000"/>
                <w:sz w:val="18"/>
                <w:szCs w:val="18"/>
                <w:lang w:eastAsia="es-CL"/>
              </w:rPr>
            </w:pPr>
            <w:r w:rsidRPr="00DC56B2">
              <w:rPr>
                <w:rFonts w:ascii="Calibri" w:eastAsia="Times New Roman" w:hAnsi="Calibri" w:cs="Calibri"/>
                <w:b/>
                <w:bCs/>
                <w:color w:val="000000"/>
                <w:sz w:val="18"/>
                <w:szCs w:val="18"/>
                <w:lang w:eastAsia="es-CL"/>
              </w:rPr>
              <w:t>N°</w:t>
            </w:r>
          </w:p>
        </w:tc>
        <w:tc>
          <w:tcPr>
            <w:tcW w:w="1990" w:type="dxa"/>
            <w:shd w:val="clear" w:color="auto" w:fill="auto"/>
            <w:vAlign w:val="center"/>
          </w:tcPr>
          <w:p w14:paraId="1F9D724A" w14:textId="77777777" w:rsidR="00C34F0C" w:rsidRPr="00B079A4" w:rsidRDefault="00C34F0C" w:rsidP="00183BB7">
            <w:pPr>
              <w:spacing w:after="0"/>
              <w:jc w:val="center"/>
              <w:rPr>
                <w:rFonts w:ascii="gobCL" w:eastAsia="Times New Roman" w:hAnsi="gobCL" w:cs="Calibri"/>
                <w:b/>
                <w:bCs/>
                <w:color w:val="000000"/>
                <w:sz w:val="18"/>
                <w:szCs w:val="18"/>
                <w:lang w:eastAsia="es-CL"/>
              </w:rPr>
            </w:pPr>
            <w:r>
              <w:rPr>
                <w:rFonts w:eastAsia="Times New Roman" w:cstheme="minorHAnsi"/>
                <w:b/>
                <w:bCs/>
                <w:color w:val="000000"/>
                <w:lang w:eastAsia="es-CL"/>
              </w:rPr>
              <w:t>N° de identificación del Servicio</w:t>
            </w:r>
            <w:r w:rsidRPr="00DC56B2">
              <w:rPr>
                <w:rFonts w:eastAsia="Times New Roman" w:cstheme="minorHAnsi"/>
                <w:b/>
                <w:bCs/>
                <w:color w:val="000000"/>
                <w:vertAlign w:val="superscript"/>
                <w:lang w:eastAsia="es-CL"/>
              </w:rPr>
              <w:t>1</w:t>
            </w:r>
          </w:p>
        </w:tc>
        <w:tc>
          <w:tcPr>
            <w:tcW w:w="4004" w:type="dxa"/>
            <w:shd w:val="clear" w:color="auto" w:fill="auto"/>
            <w:vAlign w:val="center"/>
          </w:tcPr>
          <w:p w14:paraId="1F9D724B" w14:textId="77777777" w:rsidR="00C34F0C" w:rsidRDefault="00C34F0C" w:rsidP="00183BB7">
            <w:pPr>
              <w:spacing w:after="0"/>
              <w:jc w:val="center"/>
              <w:rPr>
                <w:rFonts w:eastAsia="Times New Roman" w:cstheme="minorHAnsi"/>
                <w:b/>
                <w:bCs/>
                <w:color w:val="000000"/>
                <w:lang w:eastAsia="es-CL"/>
              </w:rPr>
            </w:pPr>
            <w:r>
              <w:rPr>
                <w:rFonts w:eastAsia="Times New Roman" w:cstheme="minorHAnsi"/>
                <w:b/>
                <w:bCs/>
                <w:color w:val="000000"/>
                <w:lang w:eastAsia="es-CL"/>
              </w:rPr>
              <w:t>¿Servicio corresponde a consumos conectados a la red de distribución de la empresa concesionaria?</w:t>
            </w:r>
            <w:r w:rsidR="00101734">
              <w:rPr>
                <w:rFonts w:eastAsia="Times New Roman" w:cstheme="minorHAnsi"/>
                <w:b/>
                <w:bCs/>
                <w:color w:val="000000"/>
                <w:lang w:eastAsia="es-CL"/>
              </w:rPr>
              <w:t xml:space="preserve"> (SI/NO)</w:t>
            </w:r>
          </w:p>
        </w:tc>
        <w:tc>
          <w:tcPr>
            <w:tcW w:w="7371" w:type="dxa"/>
            <w:shd w:val="clear" w:color="auto" w:fill="auto"/>
            <w:vAlign w:val="center"/>
          </w:tcPr>
          <w:p w14:paraId="1F9D724C" w14:textId="53E37884" w:rsidR="00C34F0C" w:rsidRDefault="00C34F0C" w:rsidP="00183BB7">
            <w:pPr>
              <w:spacing w:after="0"/>
              <w:jc w:val="center"/>
              <w:rPr>
                <w:rFonts w:eastAsia="Times New Roman" w:cstheme="minorHAnsi"/>
                <w:b/>
                <w:bCs/>
                <w:color w:val="000000"/>
                <w:lang w:eastAsia="es-CL"/>
              </w:rPr>
            </w:pPr>
            <w:r>
              <w:rPr>
                <w:rFonts w:eastAsia="Times New Roman" w:cstheme="minorHAnsi"/>
                <w:b/>
                <w:bCs/>
                <w:color w:val="000000"/>
                <w:lang w:eastAsia="es-CL"/>
              </w:rPr>
              <w:t xml:space="preserve">¿Cumple porcentaje de Participación? </w:t>
            </w:r>
            <w:r w:rsidRPr="00C635D8">
              <w:rPr>
                <w:rFonts w:eastAsia="Times New Roman" w:cstheme="minorHAnsi"/>
                <w:b/>
                <w:bCs/>
                <w:color w:val="000000"/>
                <w:vertAlign w:val="superscript"/>
                <w:lang w:eastAsia="es-CL"/>
              </w:rPr>
              <w:t>2</w:t>
            </w:r>
            <w:r>
              <w:rPr>
                <w:rFonts w:eastAsia="Times New Roman" w:cstheme="minorHAnsi"/>
                <w:b/>
                <w:bCs/>
                <w:color w:val="000000"/>
                <w:lang w:eastAsia="es-CL"/>
              </w:rPr>
              <w:t xml:space="preserve"> </w:t>
            </w:r>
            <w:r w:rsidR="0036401D" w:rsidRPr="0036401D">
              <w:rPr>
                <w:rFonts w:eastAsia="Times New Roman" w:cstheme="minorHAnsi"/>
                <w:b/>
                <w:bCs/>
                <w:color w:val="000000"/>
                <w:vertAlign w:val="superscript"/>
                <w:lang w:eastAsia="es-CL"/>
              </w:rPr>
              <w:t>3</w:t>
            </w:r>
          </w:p>
        </w:tc>
      </w:tr>
      <w:tr w:rsidR="00C34F0C" w:rsidRPr="00DC56B2" w14:paraId="1F9D7252" w14:textId="77777777" w:rsidTr="00167C84">
        <w:trPr>
          <w:trHeight w:val="283"/>
        </w:trPr>
        <w:tc>
          <w:tcPr>
            <w:tcW w:w="811" w:type="dxa"/>
            <w:shd w:val="clear" w:color="auto" w:fill="auto"/>
            <w:noWrap/>
            <w:vAlign w:val="center"/>
          </w:tcPr>
          <w:p w14:paraId="1F9D724E" w14:textId="77777777" w:rsidR="00C34F0C" w:rsidRPr="00DC56B2" w:rsidRDefault="00C34F0C" w:rsidP="00B5007D">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1.</w:t>
            </w:r>
          </w:p>
        </w:tc>
        <w:tc>
          <w:tcPr>
            <w:tcW w:w="1990" w:type="dxa"/>
            <w:shd w:val="clear" w:color="auto" w:fill="auto"/>
            <w:vAlign w:val="center"/>
          </w:tcPr>
          <w:p w14:paraId="1F9D724F" w14:textId="77777777" w:rsidR="00C34F0C" w:rsidRPr="00DC56B2" w:rsidRDefault="00C34F0C" w:rsidP="00B5007D">
            <w:pPr>
              <w:spacing w:after="0"/>
              <w:jc w:val="left"/>
              <w:rPr>
                <w:rFonts w:ascii="gobCL" w:eastAsia="Times New Roman" w:hAnsi="gobCL" w:cs="Calibri"/>
                <w:b/>
                <w:bCs/>
                <w:color w:val="000000"/>
                <w:sz w:val="18"/>
                <w:szCs w:val="18"/>
                <w:lang w:eastAsia="es-CL"/>
              </w:rPr>
            </w:pPr>
          </w:p>
        </w:tc>
        <w:tc>
          <w:tcPr>
            <w:tcW w:w="4004" w:type="dxa"/>
            <w:shd w:val="clear" w:color="auto" w:fill="auto"/>
            <w:vAlign w:val="center"/>
          </w:tcPr>
          <w:p w14:paraId="1F9D7250" w14:textId="77777777" w:rsidR="00C34F0C" w:rsidRPr="00DC56B2" w:rsidRDefault="00C34F0C" w:rsidP="00B5007D">
            <w:pPr>
              <w:spacing w:after="0"/>
              <w:jc w:val="center"/>
              <w:rPr>
                <w:rFonts w:ascii="gobCL" w:eastAsia="Times New Roman" w:hAnsi="gobCL" w:cs="Calibri"/>
                <w:b/>
                <w:bCs/>
                <w:color w:val="000000"/>
                <w:sz w:val="18"/>
                <w:szCs w:val="18"/>
                <w:lang w:eastAsia="es-CL"/>
              </w:rPr>
            </w:pPr>
          </w:p>
        </w:tc>
        <w:tc>
          <w:tcPr>
            <w:tcW w:w="7371" w:type="dxa"/>
            <w:shd w:val="clear" w:color="auto" w:fill="auto"/>
            <w:vAlign w:val="center"/>
          </w:tcPr>
          <w:p w14:paraId="1F9D7251" w14:textId="77777777" w:rsidR="00C34F0C" w:rsidRPr="00655C5B" w:rsidRDefault="00C34F0C" w:rsidP="00655C5B">
            <w:pPr>
              <w:spacing w:after="0"/>
              <w:jc w:val="center"/>
              <w:rPr>
                <w:rFonts w:ascii="Calibri" w:eastAsia="Times New Roman" w:hAnsi="Calibri" w:cs="Calibri"/>
                <w:b/>
                <w:bCs/>
                <w:color w:val="000000"/>
                <w:sz w:val="18"/>
                <w:szCs w:val="18"/>
                <w:lang w:eastAsia="es-CL"/>
              </w:rPr>
            </w:pPr>
          </w:p>
        </w:tc>
      </w:tr>
      <w:tr w:rsidR="00C34F0C" w:rsidRPr="00DC56B2" w14:paraId="1F9D7257" w14:textId="77777777" w:rsidTr="00167C84">
        <w:trPr>
          <w:trHeight w:val="283"/>
        </w:trPr>
        <w:tc>
          <w:tcPr>
            <w:tcW w:w="811" w:type="dxa"/>
            <w:shd w:val="clear" w:color="auto" w:fill="auto"/>
            <w:noWrap/>
            <w:vAlign w:val="center"/>
          </w:tcPr>
          <w:p w14:paraId="1F9D7253" w14:textId="77777777" w:rsidR="00C34F0C" w:rsidRPr="00DC56B2" w:rsidRDefault="00C34F0C" w:rsidP="00B5007D">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2.</w:t>
            </w:r>
          </w:p>
        </w:tc>
        <w:tc>
          <w:tcPr>
            <w:tcW w:w="1990" w:type="dxa"/>
            <w:shd w:val="clear" w:color="auto" w:fill="auto"/>
            <w:vAlign w:val="center"/>
          </w:tcPr>
          <w:p w14:paraId="1F9D7254" w14:textId="77777777" w:rsidR="00C34F0C" w:rsidRPr="00DC56B2" w:rsidRDefault="00C34F0C" w:rsidP="00B5007D">
            <w:pPr>
              <w:spacing w:after="0"/>
              <w:jc w:val="left"/>
              <w:rPr>
                <w:rFonts w:ascii="gobCL" w:eastAsia="Times New Roman" w:hAnsi="gobCL" w:cs="Calibri"/>
                <w:b/>
                <w:bCs/>
                <w:color w:val="000000"/>
                <w:sz w:val="18"/>
                <w:szCs w:val="18"/>
                <w:lang w:eastAsia="es-CL"/>
              </w:rPr>
            </w:pPr>
          </w:p>
        </w:tc>
        <w:tc>
          <w:tcPr>
            <w:tcW w:w="4004" w:type="dxa"/>
            <w:shd w:val="clear" w:color="auto" w:fill="auto"/>
            <w:vAlign w:val="center"/>
          </w:tcPr>
          <w:p w14:paraId="1F9D7255" w14:textId="77777777" w:rsidR="00C34F0C" w:rsidRPr="00DC56B2" w:rsidRDefault="00C34F0C" w:rsidP="00B5007D">
            <w:pPr>
              <w:spacing w:after="0"/>
              <w:jc w:val="center"/>
              <w:rPr>
                <w:rFonts w:ascii="gobCL" w:eastAsia="Times New Roman" w:hAnsi="gobCL" w:cs="Calibri"/>
                <w:b/>
                <w:bCs/>
                <w:color w:val="000000"/>
                <w:sz w:val="18"/>
                <w:szCs w:val="18"/>
                <w:lang w:eastAsia="es-CL"/>
              </w:rPr>
            </w:pPr>
          </w:p>
        </w:tc>
        <w:tc>
          <w:tcPr>
            <w:tcW w:w="7371" w:type="dxa"/>
            <w:vAlign w:val="center"/>
          </w:tcPr>
          <w:p w14:paraId="1F9D7256" w14:textId="77777777" w:rsidR="00C34F0C" w:rsidRPr="00DC56B2" w:rsidRDefault="00C34F0C" w:rsidP="00655C5B">
            <w:pPr>
              <w:spacing w:after="0"/>
              <w:jc w:val="center"/>
              <w:rPr>
                <w:rFonts w:ascii="Calibri" w:eastAsia="Times New Roman" w:hAnsi="Calibri" w:cs="Calibri"/>
                <w:b/>
                <w:bCs/>
                <w:color w:val="000000"/>
                <w:sz w:val="18"/>
                <w:szCs w:val="18"/>
                <w:lang w:eastAsia="es-CL"/>
              </w:rPr>
            </w:pPr>
          </w:p>
        </w:tc>
      </w:tr>
      <w:tr w:rsidR="00C34F0C" w:rsidRPr="00DC56B2" w14:paraId="1F9D725C" w14:textId="77777777" w:rsidTr="00167C84">
        <w:trPr>
          <w:trHeight w:val="283"/>
        </w:trPr>
        <w:tc>
          <w:tcPr>
            <w:tcW w:w="811" w:type="dxa"/>
            <w:shd w:val="clear" w:color="auto" w:fill="auto"/>
            <w:noWrap/>
            <w:vAlign w:val="center"/>
          </w:tcPr>
          <w:p w14:paraId="1F9D7258" w14:textId="77777777" w:rsidR="00C34F0C" w:rsidRPr="00DC56B2" w:rsidRDefault="00C34F0C" w:rsidP="00B5007D">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3.</w:t>
            </w:r>
          </w:p>
        </w:tc>
        <w:tc>
          <w:tcPr>
            <w:tcW w:w="1990" w:type="dxa"/>
            <w:shd w:val="clear" w:color="auto" w:fill="auto"/>
            <w:vAlign w:val="center"/>
          </w:tcPr>
          <w:p w14:paraId="1F9D7259" w14:textId="77777777" w:rsidR="00C34F0C" w:rsidRPr="00DC56B2" w:rsidRDefault="00C34F0C" w:rsidP="00B5007D">
            <w:pPr>
              <w:spacing w:after="0"/>
              <w:jc w:val="left"/>
              <w:rPr>
                <w:rFonts w:ascii="gobCL" w:eastAsia="Times New Roman" w:hAnsi="gobCL" w:cs="Calibri"/>
                <w:b/>
                <w:bCs/>
                <w:color w:val="000000"/>
                <w:sz w:val="18"/>
                <w:szCs w:val="18"/>
                <w:lang w:eastAsia="es-CL"/>
              </w:rPr>
            </w:pPr>
          </w:p>
        </w:tc>
        <w:tc>
          <w:tcPr>
            <w:tcW w:w="4004" w:type="dxa"/>
            <w:shd w:val="clear" w:color="auto" w:fill="auto"/>
            <w:vAlign w:val="center"/>
          </w:tcPr>
          <w:p w14:paraId="1F9D725A" w14:textId="77777777" w:rsidR="00C34F0C" w:rsidRPr="00DC56B2" w:rsidRDefault="00C34F0C" w:rsidP="00B5007D">
            <w:pPr>
              <w:spacing w:after="0"/>
              <w:jc w:val="center"/>
              <w:rPr>
                <w:rFonts w:ascii="gobCL" w:eastAsia="Times New Roman" w:hAnsi="gobCL" w:cs="Calibri"/>
                <w:b/>
                <w:bCs/>
                <w:color w:val="000000"/>
                <w:sz w:val="18"/>
                <w:szCs w:val="18"/>
                <w:lang w:eastAsia="es-CL"/>
              </w:rPr>
            </w:pPr>
          </w:p>
        </w:tc>
        <w:tc>
          <w:tcPr>
            <w:tcW w:w="7371" w:type="dxa"/>
            <w:vAlign w:val="center"/>
          </w:tcPr>
          <w:p w14:paraId="1F9D725B" w14:textId="77777777" w:rsidR="00C34F0C" w:rsidRPr="00DC56B2" w:rsidRDefault="00C34F0C" w:rsidP="00655C5B">
            <w:pPr>
              <w:spacing w:after="0"/>
              <w:jc w:val="center"/>
              <w:rPr>
                <w:rFonts w:ascii="Calibri" w:eastAsia="Times New Roman" w:hAnsi="Calibri" w:cs="Calibri"/>
                <w:b/>
                <w:bCs/>
                <w:color w:val="000000"/>
                <w:sz w:val="18"/>
                <w:szCs w:val="18"/>
                <w:lang w:eastAsia="es-CL"/>
              </w:rPr>
            </w:pPr>
          </w:p>
        </w:tc>
      </w:tr>
      <w:tr w:rsidR="00C34F0C" w:rsidRPr="00DC56B2" w14:paraId="1F9D7261" w14:textId="77777777" w:rsidTr="00167C84">
        <w:trPr>
          <w:trHeight w:val="283"/>
        </w:trPr>
        <w:tc>
          <w:tcPr>
            <w:tcW w:w="811" w:type="dxa"/>
            <w:shd w:val="clear" w:color="auto" w:fill="auto"/>
            <w:noWrap/>
            <w:vAlign w:val="center"/>
          </w:tcPr>
          <w:p w14:paraId="1F9D725D" w14:textId="77777777" w:rsidR="00C34F0C" w:rsidRPr="00DC56B2" w:rsidRDefault="00C34F0C" w:rsidP="00B5007D">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4.</w:t>
            </w:r>
          </w:p>
        </w:tc>
        <w:tc>
          <w:tcPr>
            <w:tcW w:w="1990" w:type="dxa"/>
            <w:shd w:val="clear" w:color="auto" w:fill="auto"/>
            <w:vAlign w:val="center"/>
          </w:tcPr>
          <w:p w14:paraId="1F9D725E" w14:textId="77777777" w:rsidR="00C34F0C" w:rsidRPr="00DC56B2" w:rsidRDefault="00C34F0C" w:rsidP="00B5007D">
            <w:pPr>
              <w:spacing w:after="0"/>
              <w:jc w:val="left"/>
              <w:rPr>
                <w:rFonts w:ascii="gobCL" w:eastAsia="Times New Roman" w:hAnsi="gobCL" w:cs="Calibri"/>
                <w:b/>
                <w:bCs/>
                <w:color w:val="000000"/>
                <w:sz w:val="18"/>
                <w:szCs w:val="18"/>
                <w:lang w:eastAsia="es-CL"/>
              </w:rPr>
            </w:pPr>
          </w:p>
        </w:tc>
        <w:tc>
          <w:tcPr>
            <w:tcW w:w="4004" w:type="dxa"/>
            <w:shd w:val="clear" w:color="auto" w:fill="auto"/>
            <w:vAlign w:val="center"/>
          </w:tcPr>
          <w:p w14:paraId="1F9D725F" w14:textId="77777777" w:rsidR="00C34F0C" w:rsidRPr="00DC56B2" w:rsidRDefault="00C34F0C" w:rsidP="00B5007D">
            <w:pPr>
              <w:spacing w:after="0"/>
              <w:jc w:val="center"/>
              <w:rPr>
                <w:rFonts w:ascii="gobCL" w:eastAsia="Times New Roman" w:hAnsi="gobCL" w:cs="Calibri"/>
                <w:b/>
                <w:bCs/>
                <w:color w:val="000000"/>
                <w:sz w:val="18"/>
                <w:szCs w:val="18"/>
                <w:lang w:eastAsia="es-CL"/>
              </w:rPr>
            </w:pPr>
          </w:p>
        </w:tc>
        <w:tc>
          <w:tcPr>
            <w:tcW w:w="7371" w:type="dxa"/>
            <w:vAlign w:val="center"/>
          </w:tcPr>
          <w:p w14:paraId="1F9D7260" w14:textId="77777777" w:rsidR="00C34F0C" w:rsidRPr="00DC56B2" w:rsidRDefault="00C34F0C" w:rsidP="00655C5B">
            <w:pPr>
              <w:spacing w:after="0"/>
              <w:jc w:val="center"/>
              <w:rPr>
                <w:rFonts w:ascii="Calibri" w:eastAsia="Times New Roman" w:hAnsi="Calibri" w:cs="Calibri"/>
                <w:b/>
                <w:bCs/>
                <w:color w:val="000000"/>
                <w:sz w:val="18"/>
                <w:szCs w:val="18"/>
                <w:lang w:eastAsia="es-CL"/>
              </w:rPr>
            </w:pPr>
          </w:p>
        </w:tc>
      </w:tr>
      <w:tr w:rsidR="00C34F0C" w:rsidRPr="00DC56B2" w14:paraId="1F9D7266" w14:textId="77777777" w:rsidTr="00167C84">
        <w:trPr>
          <w:trHeight w:val="283"/>
        </w:trPr>
        <w:tc>
          <w:tcPr>
            <w:tcW w:w="811" w:type="dxa"/>
            <w:shd w:val="clear" w:color="auto" w:fill="auto"/>
            <w:noWrap/>
            <w:vAlign w:val="center"/>
          </w:tcPr>
          <w:p w14:paraId="1F9D7262" w14:textId="77777777" w:rsidR="00C34F0C" w:rsidRPr="00DC56B2" w:rsidRDefault="00C34F0C" w:rsidP="00B5007D">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5.</w:t>
            </w:r>
          </w:p>
        </w:tc>
        <w:tc>
          <w:tcPr>
            <w:tcW w:w="1990" w:type="dxa"/>
            <w:shd w:val="clear" w:color="auto" w:fill="auto"/>
            <w:vAlign w:val="center"/>
          </w:tcPr>
          <w:p w14:paraId="1F9D7263" w14:textId="77777777" w:rsidR="00C34F0C" w:rsidRPr="00DC56B2" w:rsidRDefault="00C34F0C" w:rsidP="00B5007D">
            <w:pPr>
              <w:spacing w:after="0"/>
              <w:jc w:val="left"/>
              <w:rPr>
                <w:rFonts w:ascii="gobCL" w:eastAsia="Times New Roman" w:hAnsi="gobCL" w:cs="Calibri"/>
                <w:b/>
                <w:bCs/>
                <w:color w:val="000000"/>
                <w:sz w:val="18"/>
                <w:szCs w:val="18"/>
                <w:lang w:eastAsia="es-CL"/>
              </w:rPr>
            </w:pPr>
          </w:p>
        </w:tc>
        <w:tc>
          <w:tcPr>
            <w:tcW w:w="4004" w:type="dxa"/>
            <w:shd w:val="clear" w:color="auto" w:fill="auto"/>
            <w:vAlign w:val="center"/>
          </w:tcPr>
          <w:p w14:paraId="1F9D7264" w14:textId="77777777" w:rsidR="00C34F0C" w:rsidRPr="00DC56B2" w:rsidRDefault="00C34F0C" w:rsidP="00B5007D">
            <w:pPr>
              <w:spacing w:after="0"/>
              <w:jc w:val="center"/>
              <w:rPr>
                <w:rFonts w:ascii="gobCL" w:eastAsia="Times New Roman" w:hAnsi="gobCL" w:cs="Calibri"/>
                <w:b/>
                <w:bCs/>
                <w:color w:val="000000"/>
                <w:sz w:val="18"/>
                <w:szCs w:val="18"/>
                <w:lang w:eastAsia="es-CL"/>
              </w:rPr>
            </w:pPr>
          </w:p>
        </w:tc>
        <w:tc>
          <w:tcPr>
            <w:tcW w:w="7371" w:type="dxa"/>
            <w:vAlign w:val="center"/>
          </w:tcPr>
          <w:p w14:paraId="1F9D7265" w14:textId="77777777" w:rsidR="00C34F0C" w:rsidRPr="00DC56B2" w:rsidRDefault="00C34F0C" w:rsidP="00655C5B">
            <w:pPr>
              <w:spacing w:after="0"/>
              <w:jc w:val="center"/>
              <w:rPr>
                <w:rFonts w:ascii="Calibri" w:eastAsia="Times New Roman" w:hAnsi="Calibri" w:cs="Calibri"/>
                <w:b/>
                <w:bCs/>
                <w:color w:val="000000"/>
                <w:sz w:val="18"/>
                <w:szCs w:val="18"/>
                <w:lang w:eastAsia="es-CL"/>
              </w:rPr>
            </w:pPr>
          </w:p>
        </w:tc>
      </w:tr>
      <w:tr w:rsidR="00C34F0C" w:rsidRPr="00DC56B2" w14:paraId="1F9D726B" w14:textId="77777777" w:rsidTr="00167C84">
        <w:trPr>
          <w:trHeight w:val="283"/>
        </w:trPr>
        <w:tc>
          <w:tcPr>
            <w:tcW w:w="811" w:type="dxa"/>
            <w:shd w:val="clear" w:color="auto" w:fill="auto"/>
            <w:noWrap/>
            <w:vAlign w:val="center"/>
          </w:tcPr>
          <w:p w14:paraId="1F9D7267" w14:textId="77777777" w:rsidR="00C34F0C" w:rsidRPr="00DC56B2" w:rsidRDefault="00C34F0C" w:rsidP="00B5007D">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6.</w:t>
            </w:r>
          </w:p>
        </w:tc>
        <w:tc>
          <w:tcPr>
            <w:tcW w:w="1990" w:type="dxa"/>
            <w:shd w:val="clear" w:color="auto" w:fill="auto"/>
            <w:vAlign w:val="center"/>
          </w:tcPr>
          <w:p w14:paraId="1F9D7268" w14:textId="77777777" w:rsidR="00C34F0C" w:rsidRPr="00DC56B2" w:rsidRDefault="00C34F0C" w:rsidP="00B5007D">
            <w:pPr>
              <w:spacing w:after="0"/>
              <w:jc w:val="left"/>
              <w:rPr>
                <w:rFonts w:ascii="gobCL" w:eastAsia="Times New Roman" w:hAnsi="gobCL" w:cs="Calibri"/>
                <w:b/>
                <w:bCs/>
                <w:color w:val="000000"/>
                <w:sz w:val="18"/>
                <w:szCs w:val="18"/>
                <w:lang w:eastAsia="es-CL"/>
              </w:rPr>
            </w:pPr>
          </w:p>
        </w:tc>
        <w:tc>
          <w:tcPr>
            <w:tcW w:w="4004" w:type="dxa"/>
            <w:shd w:val="clear" w:color="auto" w:fill="auto"/>
            <w:vAlign w:val="center"/>
          </w:tcPr>
          <w:p w14:paraId="1F9D7269" w14:textId="77777777" w:rsidR="00C34F0C" w:rsidRPr="00DC56B2" w:rsidRDefault="00C34F0C" w:rsidP="00B5007D">
            <w:pPr>
              <w:spacing w:after="0"/>
              <w:jc w:val="center"/>
              <w:rPr>
                <w:rFonts w:ascii="gobCL" w:eastAsia="Times New Roman" w:hAnsi="gobCL" w:cs="Calibri"/>
                <w:b/>
                <w:bCs/>
                <w:color w:val="000000"/>
                <w:sz w:val="18"/>
                <w:szCs w:val="18"/>
                <w:lang w:eastAsia="es-CL"/>
              </w:rPr>
            </w:pPr>
          </w:p>
        </w:tc>
        <w:tc>
          <w:tcPr>
            <w:tcW w:w="7371" w:type="dxa"/>
            <w:vAlign w:val="center"/>
          </w:tcPr>
          <w:p w14:paraId="1F9D726A" w14:textId="77777777" w:rsidR="00C34F0C" w:rsidRPr="00DC56B2" w:rsidRDefault="00C34F0C" w:rsidP="00655C5B">
            <w:pPr>
              <w:spacing w:after="0"/>
              <w:jc w:val="center"/>
              <w:rPr>
                <w:rFonts w:ascii="Calibri" w:eastAsia="Times New Roman" w:hAnsi="Calibri" w:cs="Calibri"/>
                <w:b/>
                <w:bCs/>
                <w:color w:val="000000"/>
                <w:sz w:val="18"/>
                <w:szCs w:val="18"/>
                <w:lang w:eastAsia="es-CL"/>
              </w:rPr>
            </w:pPr>
          </w:p>
        </w:tc>
      </w:tr>
      <w:tr w:rsidR="00C34F0C" w:rsidRPr="00DC56B2" w14:paraId="1F9D7270" w14:textId="77777777" w:rsidTr="00167C84">
        <w:trPr>
          <w:trHeight w:val="283"/>
        </w:trPr>
        <w:tc>
          <w:tcPr>
            <w:tcW w:w="811" w:type="dxa"/>
            <w:shd w:val="clear" w:color="auto" w:fill="auto"/>
            <w:noWrap/>
            <w:vAlign w:val="center"/>
          </w:tcPr>
          <w:p w14:paraId="1F9D726C" w14:textId="77777777" w:rsidR="00C34F0C" w:rsidRPr="00DC56B2" w:rsidRDefault="00C34F0C" w:rsidP="00B5007D">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7.</w:t>
            </w:r>
          </w:p>
        </w:tc>
        <w:tc>
          <w:tcPr>
            <w:tcW w:w="1990" w:type="dxa"/>
            <w:shd w:val="clear" w:color="auto" w:fill="auto"/>
            <w:vAlign w:val="center"/>
          </w:tcPr>
          <w:p w14:paraId="1F9D726D" w14:textId="77777777" w:rsidR="00C34F0C" w:rsidRPr="00DC56B2" w:rsidRDefault="00C34F0C" w:rsidP="00B5007D">
            <w:pPr>
              <w:spacing w:after="0"/>
              <w:jc w:val="left"/>
              <w:rPr>
                <w:rFonts w:ascii="gobCL" w:eastAsia="Times New Roman" w:hAnsi="gobCL" w:cs="Calibri"/>
                <w:b/>
                <w:bCs/>
                <w:color w:val="000000"/>
                <w:sz w:val="18"/>
                <w:szCs w:val="18"/>
                <w:lang w:eastAsia="es-CL"/>
              </w:rPr>
            </w:pPr>
          </w:p>
        </w:tc>
        <w:tc>
          <w:tcPr>
            <w:tcW w:w="4004" w:type="dxa"/>
            <w:shd w:val="clear" w:color="auto" w:fill="auto"/>
            <w:vAlign w:val="center"/>
          </w:tcPr>
          <w:p w14:paraId="1F9D726E" w14:textId="77777777" w:rsidR="00C34F0C" w:rsidRPr="00DC56B2" w:rsidRDefault="00C34F0C" w:rsidP="00B5007D">
            <w:pPr>
              <w:spacing w:after="0"/>
              <w:jc w:val="center"/>
              <w:rPr>
                <w:rFonts w:ascii="gobCL" w:eastAsia="Times New Roman" w:hAnsi="gobCL" w:cs="Calibri"/>
                <w:b/>
                <w:bCs/>
                <w:color w:val="000000"/>
                <w:sz w:val="18"/>
                <w:szCs w:val="18"/>
                <w:lang w:eastAsia="es-CL"/>
              </w:rPr>
            </w:pPr>
          </w:p>
        </w:tc>
        <w:tc>
          <w:tcPr>
            <w:tcW w:w="7371" w:type="dxa"/>
            <w:vAlign w:val="center"/>
          </w:tcPr>
          <w:p w14:paraId="1F9D726F" w14:textId="77777777" w:rsidR="00C34F0C" w:rsidRPr="00DC56B2" w:rsidRDefault="00C34F0C" w:rsidP="00655C5B">
            <w:pPr>
              <w:spacing w:after="0"/>
              <w:jc w:val="center"/>
              <w:rPr>
                <w:rFonts w:ascii="Calibri" w:eastAsia="Times New Roman" w:hAnsi="Calibri" w:cs="Calibri"/>
                <w:b/>
                <w:bCs/>
                <w:color w:val="000000"/>
                <w:sz w:val="18"/>
                <w:szCs w:val="18"/>
                <w:lang w:eastAsia="es-CL"/>
              </w:rPr>
            </w:pPr>
          </w:p>
        </w:tc>
      </w:tr>
      <w:tr w:rsidR="00C34F0C" w:rsidRPr="00DC56B2" w14:paraId="1F9D7275" w14:textId="77777777" w:rsidTr="00167C84">
        <w:trPr>
          <w:trHeight w:val="283"/>
        </w:trPr>
        <w:tc>
          <w:tcPr>
            <w:tcW w:w="811" w:type="dxa"/>
            <w:shd w:val="clear" w:color="auto" w:fill="auto"/>
            <w:noWrap/>
            <w:vAlign w:val="center"/>
          </w:tcPr>
          <w:p w14:paraId="1F9D7271" w14:textId="77777777" w:rsidR="00C34F0C" w:rsidRPr="00DC56B2" w:rsidRDefault="00C34F0C" w:rsidP="00B5007D">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8.</w:t>
            </w:r>
          </w:p>
        </w:tc>
        <w:tc>
          <w:tcPr>
            <w:tcW w:w="1990" w:type="dxa"/>
            <w:shd w:val="clear" w:color="auto" w:fill="auto"/>
            <w:vAlign w:val="center"/>
          </w:tcPr>
          <w:p w14:paraId="1F9D7272" w14:textId="77777777" w:rsidR="00C34F0C" w:rsidRPr="00DC56B2" w:rsidRDefault="00C34F0C" w:rsidP="00B5007D">
            <w:pPr>
              <w:spacing w:after="0"/>
              <w:jc w:val="left"/>
              <w:rPr>
                <w:rFonts w:ascii="gobCL" w:eastAsia="Times New Roman" w:hAnsi="gobCL" w:cs="Calibri"/>
                <w:b/>
                <w:bCs/>
                <w:color w:val="000000"/>
                <w:sz w:val="18"/>
                <w:szCs w:val="18"/>
                <w:lang w:eastAsia="es-CL"/>
              </w:rPr>
            </w:pPr>
          </w:p>
        </w:tc>
        <w:tc>
          <w:tcPr>
            <w:tcW w:w="4004" w:type="dxa"/>
            <w:shd w:val="clear" w:color="auto" w:fill="auto"/>
            <w:vAlign w:val="center"/>
          </w:tcPr>
          <w:p w14:paraId="1F9D7273" w14:textId="77777777" w:rsidR="00C34F0C" w:rsidRPr="00DC56B2" w:rsidRDefault="00C34F0C" w:rsidP="00B5007D">
            <w:pPr>
              <w:spacing w:after="0"/>
              <w:jc w:val="center"/>
              <w:rPr>
                <w:rFonts w:ascii="gobCL" w:eastAsia="Times New Roman" w:hAnsi="gobCL" w:cs="Calibri"/>
                <w:b/>
                <w:bCs/>
                <w:color w:val="000000"/>
                <w:sz w:val="18"/>
                <w:szCs w:val="18"/>
                <w:lang w:eastAsia="es-CL"/>
              </w:rPr>
            </w:pPr>
          </w:p>
        </w:tc>
        <w:tc>
          <w:tcPr>
            <w:tcW w:w="7371" w:type="dxa"/>
            <w:vAlign w:val="center"/>
          </w:tcPr>
          <w:p w14:paraId="1F9D7274" w14:textId="77777777" w:rsidR="00C34F0C" w:rsidRPr="00DC56B2" w:rsidRDefault="00C34F0C" w:rsidP="00655C5B">
            <w:pPr>
              <w:spacing w:after="0"/>
              <w:jc w:val="center"/>
              <w:rPr>
                <w:rFonts w:ascii="Calibri" w:eastAsia="Times New Roman" w:hAnsi="Calibri" w:cs="Calibri"/>
                <w:b/>
                <w:bCs/>
                <w:color w:val="000000"/>
                <w:sz w:val="18"/>
                <w:szCs w:val="18"/>
                <w:lang w:eastAsia="es-CL"/>
              </w:rPr>
            </w:pPr>
          </w:p>
        </w:tc>
      </w:tr>
      <w:tr w:rsidR="00C34F0C" w:rsidRPr="00DC56B2" w14:paraId="1F9D727A" w14:textId="77777777" w:rsidTr="00167C84">
        <w:trPr>
          <w:trHeight w:val="283"/>
        </w:trPr>
        <w:tc>
          <w:tcPr>
            <w:tcW w:w="811" w:type="dxa"/>
            <w:shd w:val="clear" w:color="auto" w:fill="auto"/>
            <w:noWrap/>
            <w:vAlign w:val="center"/>
          </w:tcPr>
          <w:p w14:paraId="1F9D7276" w14:textId="77777777" w:rsidR="00C34F0C" w:rsidRPr="00DC56B2" w:rsidRDefault="00C34F0C" w:rsidP="00B5007D">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9.</w:t>
            </w:r>
          </w:p>
        </w:tc>
        <w:tc>
          <w:tcPr>
            <w:tcW w:w="1990" w:type="dxa"/>
            <w:shd w:val="clear" w:color="auto" w:fill="auto"/>
            <w:vAlign w:val="center"/>
          </w:tcPr>
          <w:p w14:paraId="1F9D7277" w14:textId="77777777" w:rsidR="00C34F0C" w:rsidRPr="00DC56B2" w:rsidRDefault="00C34F0C" w:rsidP="00B5007D">
            <w:pPr>
              <w:spacing w:after="0"/>
              <w:jc w:val="left"/>
              <w:rPr>
                <w:rFonts w:ascii="gobCL" w:eastAsia="Times New Roman" w:hAnsi="gobCL" w:cs="Calibri"/>
                <w:b/>
                <w:bCs/>
                <w:color w:val="000000"/>
                <w:sz w:val="18"/>
                <w:szCs w:val="18"/>
                <w:lang w:eastAsia="es-CL"/>
              </w:rPr>
            </w:pPr>
          </w:p>
        </w:tc>
        <w:tc>
          <w:tcPr>
            <w:tcW w:w="4004" w:type="dxa"/>
            <w:shd w:val="clear" w:color="auto" w:fill="auto"/>
            <w:vAlign w:val="center"/>
          </w:tcPr>
          <w:p w14:paraId="1F9D7278" w14:textId="77777777" w:rsidR="00C34F0C" w:rsidRPr="00DC56B2" w:rsidRDefault="00C34F0C" w:rsidP="00B5007D">
            <w:pPr>
              <w:spacing w:after="0"/>
              <w:jc w:val="center"/>
              <w:rPr>
                <w:rFonts w:ascii="gobCL" w:eastAsia="Times New Roman" w:hAnsi="gobCL" w:cs="Calibri"/>
                <w:b/>
                <w:bCs/>
                <w:color w:val="000000"/>
                <w:sz w:val="18"/>
                <w:szCs w:val="18"/>
                <w:lang w:eastAsia="es-CL"/>
              </w:rPr>
            </w:pPr>
          </w:p>
        </w:tc>
        <w:tc>
          <w:tcPr>
            <w:tcW w:w="7371" w:type="dxa"/>
            <w:vAlign w:val="center"/>
          </w:tcPr>
          <w:p w14:paraId="1F9D7279" w14:textId="77777777" w:rsidR="00C34F0C" w:rsidRPr="00DC56B2" w:rsidRDefault="00C34F0C" w:rsidP="00655C5B">
            <w:pPr>
              <w:spacing w:after="0"/>
              <w:jc w:val="center"/>
              <w:rPr>
                <w:rFonts w:ascii="Calibri" w:eastAsia="Times New Roman" w:hAnsi="Calibri" w:cs="Calibri"/>
                <w:b/>
                <w:bCs/>
                <w:color w:val="000000"/>
                <w:sz w:val="18"/>
                <w:szCs w:val="18"/>
                <w:lang w:eastAsia="es-CL"/>
              </w:rPr>
            </w:pPr>
          </w:p>
        </w:tc>
      </w:tr>
      <w:tr w:rsidR="00C34F0C" w:rsidRPr="00DC56B2" w14:paraId="1F9D727F" w14:textId="77777777" w:rsidTr="00167C84">
        <w:trPr>
          <w:trHeight w:val="283"/>
        </w:trPr>
        <w:tc>
          <w:tcPr>
            <w:tcW w:w="811" w:type="dxa"/>
            <w:shd w:val="clear" w:color="auto" w:fill="auto"/>
            <w:noWrap/>
            <w:vAlign w:val="center"/>
          </w:tcPr>
          <w:p w14:paraId="1F9D727B" w14:textId="77777777" w:rsidR="00C34F0C" w:rsidRPr="00DC56B2" w:rsidRDefault="00C34F0C" w:rsidP="00B5007D">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10.</w:t>
            </w:r>
          </w:p>
        </w:tc>
        <w:tc>
          <w:tcPr>
            <w:tcW w:w="1990" w:type="dxa"/>
            <w:shd w:val="clear" w:color="auto" w:fill="auto"/>
            <w:vAlign w:val="center"/>
          </w:tcPr>
          <w:p w14:paraId="1F9D727C" w14:textId="77777777" w:rsidR="00C34F0C" w:rsidRPr="00DC56B2" w:rsidRDefault="00C34F0C" w:rsidP="00B5007D">
            <w:pPr>
              <w:spacing w:after="0"/>
              <w:jc w:val="left"/>
              <w:rPr>
                <w:rFonts w:ascii="gobCL" w:eastAsia="Times New Roman" w:hAnsi="gobCL" w:cs="Calibri"/>
                <w:b/>
                <w:bCs/>
                <w:color w:val="000000"/>
                <w:sz w:val="18"/>
                <w:szCs w:val="18"/>
                <w:lang w:eastAsia="es-CL"/>
              </w:rPr>
            </w:pPr>
          </w:p>
        </w:tc>
        <w:tc>
          <w:tcPr>
            <w:tcW w:w="4004" w:type="dxa"/>
            <w:shd w:val="clear" w:color="auto" w:fill="auto"/>
            <w:vAlign w:val="center"/>
          </w:tcPr>
          <w:p w14:paraId="1F9D727D" w14:textId="77777777" w:rsidR="00C34F0C" w:rsidRPr="00DC56B2" w:rsidRDefault="00C34F0C" w:rsidP="00B5007D">
            <w:pPr>
              <w:spacing w:after="0"/>
              <w:jc w:val="center"/>
              <w:rPr>
                <w:rFonts w:ascii="gobCL" w:eastAsia="Times New Roman" w:hAnsi="gobCL" w:cs="Calibri"/>
                <w:b/>
                <w:bCs/>
                <w:color w:val="000000"/>
                <w:sz w:val="18"/>
                <w:szCs w:val="18"/>
                <w:lang w:eastAsia="es-CL"/>
              </w:rPr>
            </w:pPr>
          </w:p>
        </w:tc>
        <w:tc>
          <w:tcPr>
            <w:tcW w:w="7371" w:type="dxa"/>
            <w:vAlign w:val="center"/>
          </w:tcPr>
          <w:p w14:paraId="1F9D727E" w14:textId="77777777" w:rsidR="00C34F0C" w:rsidRPr="00DC56B2" w:rsidRDefault="00C34F0C" w:rsidP="00655C5B">
            <w:pPr>
              <w:spacing w:after="0"/>
              <w:jc w:val="center"/>
              <w:rPr>
                <w:rFonts w:ascii="Calibri" w:eastAsia="Times New Roman" w:hAnsi="Calibri" w:cs="Calibri"/>
                <w:b/>
                <w:bCs/>
                <w:color w:val="000000"/>
                <w:sz w:val="18"/>
                <w:szCs w:val="18"/>
                <w:lang w:eastAsia="es-CL"/>
              </w:rPr>
            </w:pPr>
          </w:p>
        </w:tc>
      </w:tr>
      <w:tr w:rsidR="00183BB7" w:rsidRPr="00DC56B2" w14:paraId="1F9D728D" w14:textId="77777777" w:rsidTr="00167C84">
        <w:trPr>
          <w:trHeight w:val="253"/>
        </w:trPr>
        <w:tc>
          <w:tcPr>
            <w:tcW w:w="14176" w:type="dxa"/>
            <w:gridSpan w:val="4"/>
            <w:shd w:val="clear" w:color="auto" w:fill="auto"/>
            <w:noWrap/>
            <w:vAlign w:val="center"/>
          </w:tcPr>
          <w:p w14:paraId="1F9D7280" w14:textId="77777777" w:rsidR="00183BB7" w:rsidRPr="00F504AC" w:rsidRDefault="00183BB7" w:rsidP="00183BB7">
            <w:pPr>
              <w:spacing w:after="0"/>
              <w:rPr>
                <w:rFonts w:eastAsia="Times New Roman" w:cstheme="minorHAnsi"/>
                <w:color w:val="000000"/>
                <w:sz w:val="16"/>
                <w:szCs w:val="18"/>
                <w:lang w:eastAsia="es-CL"/>
              </w:rPr>
            </w:pPr>
            <w:r>
              <w:rPr>
                <w:rFonts w:eastAsia="Times New Roman" w:cstheme="minorHAnsi"/>
                <w:color w:val="000000"/>
                <w:sz w:val="18"/>
                <w:szCs w:val="18"/>
                <w:lang w:eastAsia="es-CL"/>
              </w:rPr>
              <w:t>(</w:t>
            </w:r>
            <w:r w:rsidRPr="00F504AC">
              <w:rPr>
                <w:rFonts w:eastAsia="Times New Roman" w:cstheme="minorHAnsi"/>
                <w:color w:val="000000"/>
                <w:sz w:val="16"/>
                <w:szCs w:val="18"/>
                <w:lang w:eastAsia="es-CL"/>
              </w:rPr>
              <w:t xml:space="preserve">1) </w:t>
            </w:r>
            <w:r w:rsidR="003D413C">
              <w:rPr>
                <w:rFonts w:eastAsia="Times New Roman" w:cstheme="minorHAnsi"/>
                <w:color w:val="000000"/>
                <w:sz w:val="16"/>
                <w:szCs w:val="18"/>
                <w:lang w:eastAsia="es-CL"/>
              </w:rPr>
              <w:t xml:space="preserve">    </w:t>
            </w:r>
            <w:r w:rsidRPr="00F504AC">
              <w:rPr>
                <w:rFonts w:eastAsia="Times New Roman" w:cstheme="minorHAnsi"/>
                <w:color w:val="000000"/>
                <w:sz w:val="16"/>
                <w:szCs w:val="18"/>
                <w:lang w:eastAsia="es-CL"/>
              </w:rPr>
              <w:t>El número de cliente corresponde al número de factibilidad asociado por la empresa distribuidora.</w:t>
            </w:r>
          </w:p>
          <w:p w14:paraId="1F9D7281" w14:textId="77777777" w:rsidR="00183BB7" w:rsidRDefault="00183BB7" w:rsidP="00183BB7">
            <w:pPr>
              <w:pStyle w:val="Prrafodelista"/>
              <w:numPr>
                <w:ilvl w:val="0"/>
                <w:numId w:val="36"/>
              </w:numPr>
              <w:spacing w:after="0"/>
              <w:rPr>
                <w:rFonts w:eastAsia="Times New Roman" w:cstheme="minorHAnsi"/>
                <w:color w:val="000000"/>
                <w:sz w:val="16"/>
                <w:szCs w:val="18"/>
                <w:lang w:eastAsia="es-CL"/>
              </w:rPr>
            </w:pPr>
            <w:r w:rsidRPr="00183BB7">
              <w:rPr>
                <w:rFonts w:eastAsia="Times New Roman" w:cstheme="minorHAnsi"/>
                <w:color w:val="000000"/>
                <w:sz w:val="16"/>
                <w:szCs w:val="18"/>
                <w:lang w:eastAsia="es-CL"/>
              </w:rPr>
              <w:t>La suma de todos los porcentajes debe completar el 100%.</w:t>
            </w:r>
          </w:p>
          <w:p w14:paraId="1F9D7282" w14:textId="77777777" w:rsidR="00183BB7" w:rsidRPr="00183BB7" w:rsidRDefault="00183BB7" w:rsidP="00183BB7">
            <w:pPr>
              <w:pStyle w:val="Prrafodelista"/>
              <w:numPr>
                <w:ilvl w:val="0"/>
                <w:numId w:val="36"/>
              </w:numPr>
              <w:spacing w:after="0"/>
              <w:rPr>
                <w:rFonts w:eastAsia="Times New Roman" w:cstheme="minorHAnsi"/>
                <w:color w:val="000000"/>
                <w:sz w:val="16"/>
                <w:szCs w:val="18"/>
                <w:lang w:eastAsia="es-CL"/>
              </w:rPr>
            </w:pPr>
            <w:r w:rsidRPr="00183BB7">
              <w:rPr>
                <w:rFonts w:eastAsia="Times New Roman" w:cstheme="minorHAnsi"/>
                <w:color w:val="000000"/>
                <w:sz w:val="16"/>
                <w:szCs w:val="18"/>
                <w:lang w:eastAsia="es-CL"/>
              </w:rPr>
              <w:t>El porcentaje mensual asignado a un número de identificación en particular no podrá ser menor al valor obtenido de la siguiente formula:</w:t>
            </w:r>
          </w:p>
          <w:p w14:paraId="1F9D7283" w14:textId="77777777" w:rsidR="00183BB7" w:rsidRPr="00921FFC" w:rsidRDefault="00183BB7" w:rsidP="00183BB7">
            <w:pPr>
              <w:spacing w:after="0"/>
              <w:rPr>
                <w:rFonts w:eastAsia="Times New Roman"/>
                <w:color w:val="000000"/>
                <w:sz w:val="18"/>
                <w:szCs w:val="18"/>
                <w:lang w:eastAsia="es-CL"/>
              </w:rPr>
            </w:pPr>
            <m:oMathPara>
              <m:oMath>
                <m:r>
                  <w:rPr>
                    <w:rFonts w:ascii="Cambria Math" w:eastAsia="Times New Roman" w:hAnsi="Cambria Math"/>
                    <w:color w:val="000000"/>
                    <w:sz w:val="18"/>
                    <w:szCs w:val="18"/>
                    <w:lang w:eastAsia="es-CL"/>
                  </w:rPr>
                  <m:t>Porcentaje</m:t>
                </m:r>
                <m:r>
                  <m:rPr>
                    <m:sty m:val="p"/>
                  </m:rPr>
                  <w:rPr>
                    <w:rFonts w:ascii="Cambria Math" w:eastAsia="Times New Roman" w:hAnsi="Cambria Math"/>
                    <w:color w:val="000000"/>
                    <w:sz w:val="18"/>
                    <w:szCs w:val="18"/>
                    <w:lang w:eastAsia="es-CL"/>
                  </w:rPr>
                  <m:t xml:space="preserve"> </m:t>
                </m:r>
                <m:r>
                  <w:rPr>
                    <w:rFonts w:ascii="Cambria Math" w:eastAsia="Times New Roman" w:hAnsi="Cambria Math"/>
                    <w:color w:val="000000"/>
                    <w:sz w:val="18"/>
                    <w:szCs w:val="18"/>
                    <w:lang w:eastAsia="es-CL"/>
                  </w:rPr>
                  <m:t>m</m:t>
                </m:r>
                <m:r>
                  <m:rPr>
                    <m:sty m:val="p"/>
                  </m:rPr>
                  <w:rPr>
                    <w:rFonts w:ascii="Cambria Math" w:eastAsia="Times New Roman" w:hAnsi="Cambria Math"/>
                    <w:color w:val="000000"/>
                    <w:sz w:val="18"/>
                    <w:szCs w:val="18"/>
                    <w:lang w:eastAsia="es-CL"/>
                  </w:rPr>
                  <m:t>í</m:t>
                </m:r>
                <m:r>
                  <w:rPr>
                    <w:rFonts w:ascii="Cambria Math" w:eastAsia="Times New Roman" w:hAnsi="Cambria Math"/>
                    <w:color w:val="000000"/>
                    <w:sz w:val="18"/>
                    <w:szCs w:val="18"/>
                    <w:lang w:eastAsia="es-CL"/>
                  </w:rPr>
                  <m:t>nimo</m:t>
                </m:r>
                <m:r>
                  <m:rPr>
                    <m:sty m:val="p"/>
                  </m:rPr>
                  <w:rPr>
                    <w:rFonts w:ascii="Cambria Math" w:eastAsia="Times New Roman" w:hAnsi="Cambria Math"/>
                    <w:color w:val="000000"/>
                    <w:sz w:val="18"/>
                    <w:szCs w:val="18"/>
                    <w:lang w:eastAsia="es-CL"/>
                  </w:rPr>
                  <m:t xml:space="preserve"> </m:t>
                </m:r>
                <m:r>
                  <w:rPr>
                    <w:rFonts w:ascii="Cambria Math" w:eastAsia="Times New Roman" w:hAnsi="Cambria Math"/>
                    <w:color w:val="000000"/>
                    <w:sz w:val="18"/>
                    <w:szCs w:val="18"/>
                    <w:lang w:eastAsia="es-CL"/>
                  </w:rPr>
                  <m:t>de</m:t>
                </m:r>
                <m:r>
                  <m:rPr>
                    <m:sty m:val="p"/>
                  </m:rPr>
                  <w:rPr>
                    <w:rFonts w:ascii="Cambria Math" w:eastAsia="Times New Roman" w:hAnsi="Cambria Math"/>
                    <w:color w:val="000000"/>
                    <w:sz w:val="18"/>
                    <w:szCs w:val="18"/>
                    <w:lang w:eastAsia="es-CL"/>
                  </w:rPr>
                  <m:t xml:space="preserve"> </m:t>
                </m:r>
                <m:r>
                  <w:rPr>
                    <w:rFonts w:ascii="Cambria Math" w:eastAsia="Times New Roman" w:hAnsi="Cambria Math"/>
                    <w:color w:val="000000"/>
                    <w:sz w:val="18"/>
                    <w:szCs w:val="18"/>
                    <w:lang w:eastAsia="es-CL"/>
                  </w:rPr>
                  <m:t>repartici</m:t>
                </m:r>
                <m:r>
                  <m:rPr>
                    <m:sty m:val="p"/>
                  </m:rPr>
                  <w:rPr>
                    <w:rFonts w:ascii="Cambria Math" w:eastAsia="Times New Roman" w:hAnsi="Cambria Math"/>
                    <w:color w:val="000000"/>
                    <w:sz w:val="18"/>
                    <w:szCs w:val="18"/>
                    <w:lang w:eastAsia="es-CL"/>
                  </w:rPr>
                  <m:t>ó</m:t>
                </m:r>
                <m:r>
                  <w:rPr>
                    <w:rFonts w:ascii="Cambria Math" w:eastAsia="Times New Roman" w:hAnsi="Cambria Math"/>
                    <w:color w:val="000000"/>
                    <w:sz w:val="18"/>
                    <w:szCs w:val="18"/>
                    <w:lang w:eastAsia="es-CL"/>
                  </w:rPr>
                  <m:t>n</m:t>
                </m:r>
                <m:r>
                  <m:rPr>
                    <m:sty m:val="p"/>
                  </m:rPr>
                  <w:rPr>
                    <w:rFonts w:ascii="Cambria Math" w:eastAsia="Times New Roman" w:hAnsi="Cambria Math"/>
                    <w:color w:val="000000"/>
                    <w:sz w:val="18"/>
                    <w:szCs w:val="18"/>
                    <w:lang w:eastAsia="es-CL"/>
                  </w:rPr>
                  <m:t xml:space="preserve"> </m:t>
                </m:r>
                <m:r>
                  <w:rPr>
                    <w:rFonts w:ascii="Cambria Math" w:eastAsia="Times New Roman" w:hAnsi="Cambria Math"/>
                    <w:color w:val="000000"/>
                    <w:sz w:val="18"/>
                    <w:szCs w:val="18"/>
                    <w:lang w:eastAsia="es-CL"/>
                  </w:rPr>
                  <m:t>mensual</m:t>
                </m:r>
                <m:r>
                  <m:rPr>
                    <m:sty m:val="p"/>
                  </m:rPr>
                  <w:rPr>
                    <w:rFonts w:ascii="Cambria Math" w:eastAsia="Times New Roman" w:hAnsi="Cambria Math"/>
                    <w:color w:val="000000"/>
                    <w:sz w:val="18"/>
                    <w:szCs w:val="18"/>
                    <w:lang w:eastAsia="es-CL"/>
                  </w:rPr>
                  <m:t xml:space="preserve"> </m:t>
                </m:r>
                <m:d>
                  <m:dPr>
                    <m:ctrlPr>
                      <w:rPr>
                        <w:rFonts w:ascii="Cambria Math" w:eastAsia="Times New Roman" w:hAnsi="Cambria Math"/>
                        <w:color w:val="000000"/>
                        <w:sz w:val="18"/>
                        <w:szCs w:val="18"/>
                        <w:lang w:eastAsia="es-CL"/>
                      </w:rPr>
                    </m:ctrlPr>
                  </m:dPr>
                  <m:e>
                    <m:r>
                      <m:rPr>
                        <m:sty m:val="p"/>
                      </m:rPr>
                      <w:rPr>
                        <w:rFonts w:ascii="Cambria Math" w:eastAsia="Times New Roman" w:hAnsi="Cambria Math"/>
                        <w:color w:val="000000"/>
                        <w:sz w:val="18"/>
                        <w:szCs w:val="18"/>
                        <w:lang w:eastAsia="es-CL"/>
                      </w:rPr>
                      <m:t>%</m:t>
                    </m:r>
                  </m:e>
                </m:d>
                <m:r>
                  <m:rPr>
                    <m:sty m:val="p"/>
                  </m:rPr>
                  <w:rPr>
                    <w:rFonts w:ascii="Cambria Math" w:eastAsia="Times New Roman" w:hAnsi="Cambria Math"/>
                    <w:color w:val="000000"/>
                    <w:sz w:val="18"/>
                    <w:szCs w:val="18"/>
                    <w:lang w:eastAsia="es-CL"/>
                  </w:rPr>
                  <m:t xml:space="preserve">= </m:t>
                </m:r>
                <m:f>
                  <m:fPr>
                    <m:ctrlPr>
                      <w:rPr>
                        <w:rFonts w:ascii="Cambria Math" w:eastAsia="Times New Roman" w:hAnsi="Cambria Math"/>
                        <w:color w:val="000000"/>
                        <w:sz w:val="18"/>
                        <w:szCs w:val="18"/>
                        <w:lang w:eastAsia="es-CL"/>
                      </w:rPr>
                    </m:ctrlPr>
                  </m:fPr>
                  <m:num>
                    <m:r>
                      <m:rPr>
                        <m:sty m:val="p"/>
                      </m:rPr>
                      <w:rPr>
                        <w:rFonts w:ascii="Cambria Math" w:eastAsia="Times New Roman" w:hAnsi="Cambria Math"/>
                        <w:color w:val="000000"/>
                        <w:sz w:val="18"/>
                        <w:szCs w:val="18"/>
                        <w:lang w:eastAsia="es-CL"/>
                      </w:rPr>
                      <m:t>0.5</m:t>
                    </m:r>
                    <m:d>
                      <m:dPr>
                        <m:begChr m:val="["/>
                        <m:endChr m:val="]"/>
                        <m:ctrlPr>
                          <w:rPr>
                            <w:rFonts w:ascii="Cambria Math" w:eastAsia="Times New Roman" w:hAnsi="Cambria Math"/>
                            <w:color w:val="000000"/>
                            <w:sz w:val="18"/>
                            <w:szCs w:val="18"/>
                            <w:lang w:eastAsia="es-CL"/>
                          </w:rPr>
                        </m:ctrlPr>
                      </m:dPr>
                      <m:e>
                        <m:r>
                          <w:rPr>
                            <w:rFonts w:ascii="Cambria Math" w:eastAsia="Times New Roman" w:hAnsi="Cambria Math"/>
                            <w:color w:val="000000"/>
                            <w:sz w:val="18"/>
                            <w:szCs w:val="18"/>
                            <w:lang w:eastAsia="es-CL"/>
                          </w:rPr>
                          <m:t>kW</m:t>
                        </m:r>
                      </m:e>
                    </m:d>
                    <m:r>
                      <m:rPr>
                        <m:sty m:val="p"/>
                      </m:rPr>
                      <w:rPr>
                        <w:rFonts w:ascii="Cambria Math" w:eastAsia="Times New Roman" w:hAnsi="Cambria Math"/>
                        <w:color w:val="000000"/>
                        <w:sz w:val="18"/>
                        <w:szCs w:val="18"/>
                        <w:lang w:eastAsia="es-CL"/>
                      </w:rPr>
                      <m:t>*100 [%]</m:t>
                    </m:r>
                  </m:num>
                  <m:den>
                    <m:r>
                      <w:rPr>
                        <w:rFonts w:ascii="Cambria Math" w:eastAsia="Times New Roman" w:hAnsi="Cambria Math"/>
                        <w:color w:val="000000"/>
                        <w:sz w:val="18"/>
                        <w:szCs w:val="18"/>
                        <w:lang w:eastAsia="es-CL"/>
                      </w:rPr>
                      <m:t>Capacidad</m:t>
                    </m:r>
                    <m:r>
                      <m:rPr>
                        <m:sty m:val="p"/>
                      </m:rPr>
                      <w:rPr>
                        <w:rFonts w:ascii="Cambria Math" w:eastAsia="Times New Roman" w:hAnsi="Cambria Math"/>
                        <w:color w:val="000000"/>
                        <w:sz w:val="18"/>
                        <w:szCs w:val="18"/>
                        <w:lang w:eastAsia="es-CL"/>
                      </w:rPr>
                      <m:t xml:space="preserve"> </m:t>
                    </m:r>
                    <m:r>
                      <w:rPr>
                        <w:rFonts w:ascii="Cambria Math" w:eastAsia="Times New Roman" w:hAnsi="Cambria Math"/>
                        <w:color w:val="000000"/>
                        <w:sz w:val="18"/>
                        <w:szCs w:val="18"/>
                        <w:lang w:eastAsia="es-CL"/>
                      </w:rPr>
                      <m:t>instalada</m:t>
                    </m:r>
                    <m:r>
                      <m:rPr>
                        <m:sty m:val="p"/>
                      </m:rPr>
                      <w:rPr>
                        <w:rFonts w:ascii="Cambria Math" w:eastAsia="Times New Roman" w:hAnsi="Cambria Math"/>
                        <w:color w:val="000000"/>
                        <w:sz w:val="18"/>
                        <w:szCs w:val="18"/>
                        <w:lang w:eastAsia="es-CL"/>
                      </w:rPr>
                      <m:t xml:space="preserve"> </m:t>
                    </m:r>
                    <m:r>
                      <w:rPr>
                        <w:rFonts w:ascii="Cambria Math" w:eastAsia="Times New Roman" w:hAnsi="Cambria Math"/>
                        <w:color w:val="000000"/>
                        <w:sz w:val="18"/>
                        <w:szCs w:val="18"/>
                        <w:lang w:eastAsia="es-CL"/>
                      </w:rPr>
                      <m:t>Equipamiento</m:t>
                    </m:r>
                    <m:r>
                      <m:rPr>
                        <m:sty m:val="p"/>
                      </m:rPr>
                      <w:rPr>
                        <w:rFonts w:ascii="Cambria Math" w:eastAsia="Times New Roman" w:hAnsi="Cambria Math"/>
                        <w:color w:val="000000"/>
                        <w:sz w:val="18"/>
                        <w:szCs w:val="18"/>
                        <w:lang w:eastAsia="es-CL"/>
                      </w:rPr>
                      <m:t xml:space="preserve"> </m:t>
                    </m:r>
                    <m:r>
                      <w:rPr>
                        <w:rFonts w:ascii="Cambria Math" w:eastAsia="Times New Roman" w:hAnsi="Cambria Math"/>
                        <w:color w:val="000000"/>
                        <w:sz w:val="18"/>
                        <w:szCs w:val="18"/>
                        <w:lang w:eastAsia="es-CL"/>
                      </w:rPr>
                      <m:t>de</m:t>
                    </m:r>
                    <m:r>
                      <m:rPr>
                        <m:sty m:val="p"/>
                      </m:rPr>
                      <w:rPr>
                        <w:rFonts w:ascii="Cambria Math" w:eastAsia="Times New Roman" w:hAnsi="Cambria Math"/>
                        <w:color w:val="000000"/>
                        <w:sz w:val="18"/>
                        <w:szCs w:val="18"/>
                        <w:lang w:eastAsia="es-CL"/>
                      </w:rPr>
                      <m:t xml:space="preserve"> </m:t>
                    </m:r>
                    <m:r>
                      <w:rPr>
                        <w:rFonts w:ascii="Cambria Math" w:eastAsia="Times New Roman" w:hAnsi="Cambria Math"/>
                        <w:color w:val="000000"/>
                        <w:sz w:val="18"/>
                        <w:szCs w:val="18"/>
                        <w:lang w:eastAsia="es-CL"/>
                      </w:rPr>
                      <m:t>Generaci</m:t>
                    </m:r>
                    <m:r>
                      <m:rPr>
                        <m:sty m:val="p"/>
                      </m:rPr>
                      <w:rPr>
                        <w:rFonts w:ascii="Cambria Math" w:eastAsia="Times New Roman" w:hAnsi="Cambria Math"/>
                        <w:color w:val="000000"/>
                        <w:sz w:val="18"/>
                        <w:szCs w:val="18"/>
                        <w:lang w:eastAsia="es-CL"/>
                      </w:rPr>
                      <m:t>ó</m:t>
                    </m:r>
                    <m:r>
                      <w:rPr>
                        <w:rFonts w:ascii="Cambria Math" w:eastAsia="Times New Roman" w:hAnsi="Cambria Math"/>
                        <w:color w:val="000000"/>
                        <w:sz w:val="18"/>
                        <w:szCs w:val="18"/>
                        <w:lang w:eastAsia="es-CL"/>
                      </w:rPr>
                      <m:t>n</m:t>
                    </m:r>
                    <m:r>
                      <m:rPr>
                        <m:sty m:val="p"/>
                      </m:rPr>
                      <w:rPr>
                        <w:rFonts w:ascii="Cambria Math" w:eastAsia="Times New Roman" w:hAnsi="Cambria Math"/>
                        <w:color w:val="000000"/>
                        <w:sz w:val="18"/>
                        <w:szCs w:val="18"/>
                        <w:lang w:eastAsia="es-CL"/>
                      </w:rPr>
                      <m:t xml:space="preserve"> [</m:t>
                    </m:r>
                    <m:r>
                      <w:rPr>
                        <w:rFonts w:ascii="Cambria Math" w:eastAsia="Times New Roman" w:hAnsi="Cambria Math"/>
                        <w:color w:val="000000"/>
                        <w:sz w:val="18"/>
                        <w:szCs w:val="18"/>
                        <w:lang w:eastAsia="es-CL"/>
                      </w:rPr>
                      <m:t>kW</m:t>
                    </m:r>
                    <m:r>
                      <m:rPr>
                        <m:sty m:val="p"/>
                      </m:rPr>
                      <w:rPr>
                        <w:rFonts w:ascii="Cambria Math" w:eastAsia="Times New Roman" w:hAnsi="Cambria Math"/>
                        <w:color w:val="000000"/>
                        <w:sz w:val="18"/>
                        <w:szCs w:val="18"/>
                        <w:lang w:eastAsia="es-CL"/>
                      </w:rPr>
                      <m:t>]</m:t>
                    </m:r>
                  </m:den>
                </m:f>
              </m:oMath>
            </m:oMathPara>
          </w:p>
          <w:p w14:paraId="1F9D7284" w14:textId="77777777" w:rsidR="00183BB7" w:rsidRDefault="00183BB7" w:rsidP="00183BB7">
            <w:pPr>
              <w:spacing w:after="0"/>
              <w:rPr>
                <w:rFonts w:eastAsia="Times New Roman" w:cstheme="minorHAnsi"/>
                <w:color w:val="000000"/>
                <w:sz w:val="16"/>
                <w:szCs w:val="18"/>
                <w:lang w:eastAsia="es-CL"/>
              </w:rPr>
            </w:pPr>
          </w:p>
          <w:p w14:paraId="1F9D7285" w14:textId="729810A8" w:rsidR="00183BB7" w:rsidRPr="00F504AC" w:rsidRDefault="00E515E2" w:rsidP="00183BB7">
            <w:pPr>
              <w:spacing w:after="0"/>
              <w:rPr>
                <w:rFonts w:eastAsia="Times New Roman" w:cstheme="minorHAnsi"/>
                <w:color w:val="000000"/>
                <w:sz w:val="16"/>
                <w:szCs w:val="18"/>
                <w:lang w:eastAsia="es-CL"/>
              </w:rPr>
            </w:pPr>
            <w:r>
              <w:rPr>
                <w:rFonts w:eastAsia="Times New Roman" w:cstheme="minorHAnsi"/>
                <w:color w:val="000000"/>
                <w:sz w:val="16"/>
                <w:szCs w:val="18"/>
                <w:lang w:eastAsia="es-CL"/>
              </w:rPr>
              <w:t xml:space="preserve">Nota: </w:t>
            </w:r>
            <w:r w:rsidR="00183BB7" w:rsidRPr="00F504AC">
              <w:rPr>
                <w:rFonts w:eastAsia="Times New Roman" w:cstheme="minorHAnsi"/>
                <w:color w:val="000000"/>
                <w:sz w:val="16"/>
                <w:szCs w:val="18"/>
                <w:lang w:eastAsia="es-CL"/>
              </w:rPr>
              <w:t xml:space="preserve">Los remanentes de inyecciones de energía que </w:t>
            </w:r>
            <w:r w:rsidR="0049478C" w:rsidRPr="00F504AC">
              <w:rPr>
                <w:rFonts w:eastAsia="Times New Roman" w:cstheme="minorHAnsi"/>
                <w:color w:val="000000"/>
                <w:sz w:val="16"/>
                <w:szCs w:val="18"/>
                <w:lang w:eastAsia="es-CL"/>
              </w:rPr>
              <w:t>de acuerdo con</w:t>
            </w:r>
            <w:r w:rsidR="00183BB7" w:rsidRPr="00F504AC">
              <w:rPr>
                <w:rFonts w:eastAsia="Times New Roman" w:cstheme="minorHAnsi"/>
                <w:color w:val="000000"/>
                <w:sz w:val="16"/>
                <w:szCs w:val="18"/>
                <w:lang w:eastAsia="es-CL"/>
              </w:rPr>
              <w:t xml:space="preserve"> la periodicidad señalada en el contrato no hayan podido ser descontados de los cargos por suministro eléctrico de las facturaciones correspondientes, deberán ser pagados al Cliente por la Empresa Distribuidora, siempre que se cumplan las siguientes condiciones copulativas: </w:t>
            </w:r>
          </w:p>
          <w:p w14:paraId="1F9D7286" w14:textId="77777777" w:rsidR="00183BB7" w:rsidRPr="00F504AC" w:rsidRDefault="00183BB7" w:rsidP="00183BB7">
            <w:pPr>
              <w:pStyle w:val="Prrafodelista"/>
              <w:numPr>
                <w:ilvl w:val="0"/>
                <w:numId w:val="34"/>
              </w:numPr>
              <w:spacing w:after="0"/>
              <w:rPr>
                <w:rFonts w:eastAsia="Times New Roman" w:cstheme="minorHAnsi"/>
                <w:color w:val="000000"/>
                <w:sz w:val="16"/>
                <w:szCs w:val="18"/>
                <w:lang w:eastAsia="es-CL"/>
              </w:rPr>
            </w:pPr>
            <w:r w:rsidRPr="00F504AC">
              <w:rPr>
                <w:rFonts w:eastAsia="Times New Roman" w:cstheme="minorHAnsi"/>
                <w:color w:val="000000"/>
                <w:sz w:val="16"/>
                <w:szCs w:val="18"/>
                <w:lang w:eastAsia="es-CL"/>
              </w:rPr>
              <w:t>Que los remanentes no provengan de un Equipamiento de Generación Conjunto;</w:t>
            </w:r>
          </w:p>
          <w:p w14:paraId="1F9D7287" w14:textId="77777777" w:rsidR="00183BB7" w:rsidRPr="00F504AC" w:rsidRDefault="00183BB7" w:rsidP="00183BB7">
            <w:pPr>
              <w:pStyle w:val="Prrafodelista"/>
              <w:numPr>
                <w:ilvl w:val="0"/>
                <w:numId w:val="34"/>
              </w:numPr>
              <w:spacing w:after="0"/>
              <w:rPr>
                <w:rFonts w:eastAsia="Times New Roman" w:cstheme="minorHAnsi"/>
                <w:color w:val="000000"/>
                <w:sz w:val="16"/>
                <w:szCs w:val="18"/>
                <w:lang w:eastAsia="es-CL"/>
              </w:rPr>
            </w:pPr>
            <w:r w:rsidRPr="00F504AC">
              <w:rPr>
                <w:rFonts w:eastAsia="Times New Roman" w:cstheme="minorHAnsi"/>
                <w:color w:val="000000"/>
                <w:sz w:val="16"/>
                <w:szCs w:val="18"/>
                <w:lang w:eastAsia="es-CL"/>
              </w:rPr>
              <w:t>Que los remanentes no provengan de un Equipamiento de Generación Individual con Descuentos Remotos, salvo en el caso de que dicho equipamiento se encuentre asociado a inmuebles o instalaciones pertenecientes a una persona jurídica sin fines de lucro;</w:t>
            </w:r>
          </w:p>
          <w:p w14:paraId="1F9D7288" w14:textId="77777777" w:rsidR="00183BB7" w:rsidRPr="00F504AC" w:rsidRDefault="00183BB7" w:rsidP="00183BB7">
            <w:pPr>
              <w:pStyle w:val="Prrafodelista"/>
              <w:numPr>
                <w:ilvl w:val="0"/>
                <w:numId w:val="34"/>
              </w:numPr>
              <w:spacing w:after="0"/>
              <w:rPr>
                <w:rFonts w:eastAsia="Times New Roman" w:cstheme="minorHAnsi"/>
                <w:color w:val="000000"/>
                <w:sz w:val="16"/>
                <w:szCs w:val="18"/>
                <w:lang w:eastAsia="es-CL"/>
              </w:rPr>
            </w:pPr>
            <w:r w:rsidRPr="00F504AC">
              <w:rPr>
                <w:rFonts w:eastAsia="Times New Roman" w:cstheme="minorHAnsi"/>
                <w:color w:val="000000"/>
                <w:sz w:val="16"/>
                <w:szCs w:val="18"/>
                <w:lang w:eastAsia="es-CL"/>
              </w:rPr>
              <w:t xml:space="preserve">Que el Equipamiento de Generación haya sido dimensionado para que, en condiciones normales de funcionamiento y en una base de tiempo anual, sus inyecciones de energía no produzcan remanentes que no puedan ser descontados de las facturaciones del o los inmuebles o instalaciones a los que éste se encuentre asociado, </w:t>
            </w:r>
            <w:proofErr w:type="gramStart"/>
            <w:r w:rsidRPr="00F504AC">
              <w:rPr>
                <w:rFonts w:eastAsia="Times New Roman" w:cstheme="minorHAnsi"/>
                <w:color w:val="000000"/>
                <w:sz w:val="16"/>
                <w:szCs w:val="18"/>
                <w:lang w:eastAsia="es-CL"/>
              </w:rPr>
              <w:t>de acuerdo al</w:t>
            </w:r>
            <w:proofErr w:type="gramEnd"/>
            <w:r w:rsidRPr="00F504AC">
              <w:rPr>
                <w:rFonts w:eastAsia="Times New Roman" w:cstheme="minorHAnsi"/>
                <w:color w:val="000000"/>
                <w:sz w:val="16"/>
                <w:szCs w:val="18"/>
                <w:lang w:eastAsia="es-CL"/>
              </w:rPr>
              <w:t xml:space="preserve"> procedimiento y los requisitos que establece el presente reglamento; y</w:t>
            </w:r>
          </w:p>
          <w:p w14:paraId="1F9D7289" w14:textId="77777777" w:rsidR="00183BB7" w:rsidRPr="00F504AC" w:rsidRDefault="00183BB7" w:rsidP="00183BB7">
            <w:pPr>
              <w:pStyle w:val="Prrafodelista"/>
              <w:numPr>
                <w:ilvl w:val="0"/>
                <w:numId w:val="34"/>
              </w:numPr>
              <w:spacing w:after="0"/>
              <w:rPr>
                <w:rFonts w:eastAsia="Times New Roman" w:cstheme="minorHAnsi"/>
                <w:color w:val="000000"/>
                <w:sz w:val="16"/>
                <w:szCs w:val="18"/>
                <w:lang w:eastAsia="es-CL"/>
              </w:rPr>
            </w:pPr>
            <w:r w:rsidRPr="00F504AC">
              <w:rPr>
                <w:rFonts w:eastAsia="Times New Roman" w:cstheme="minorHAnsi"/>
                <w:color w:val="000000"/>
                <w:sz w:val="16"/>
                <w:szCs w:val="18"/>
                <w:lang w:eastAsia="es-CL"/>
              </w:rPr>
              <w:t>Que los remanentes no tengan su origen en incrementos en la capacidad de generación que no hayan cumplido con la condición anterior.</w:t>
            </w:r>
          </w:p>
          <w:p w14:paraId="1F9D728A" w14:textId="77777777" w:rsidR="00183BB7" w:rsidRPr="003D413C" w:rsidRDefault="00183BB7" w:rsidP="003D413C">
            <w:pPr>
              <w:spacing w:after="0"/>
              <w:rPr>
                <w:rFonts w:eastAsia="Times New Roman" w:cstheme="minorHAnsi"/>
                <w:color w:val="000000"/>
                <w:sz w:val="16"/>
                <w:szCs w:val="18"/>
                <w:lang w:eastAsia="es-CL"/>
              </w:rPr>
            </w:pPr>
            <w:r w:rsidRPr="00F504AC">
              <w:rPr>
                <w:rFonts w:eastAsia="Times New Roman" w:cstheme="minorHAnsi"/>
                <w:color w:val="000000"/>
                <w:sz w:val="16"/>
                <w:szCs w:val="18"/>
                <w:lang w:eastAsia="es-CL"/>
              </w:rPr>
              <w:t>En caso de que los remanentes tengan su origen en Equipamiento de Generación correspondientes a inmuebles o instalaciones de clientes residenciales con potencia conectada inferior o igual a 20 kW o de personas jurídicas sin fines de lucro con potencia conectada inferior o igual a 50 kW, no será necesario cumplir con las exigencias de los literales c) y d) para que el Cliente pueda optar al pago mencionado en el inciso anterior.</w:t>
            </w:r>
          </w:p>
          <w:p w14:paraId="1F9D728B" w14:textId="77777777" w:rsidR="009028F6" w:rsidRDefault="009028F6" w:rsidP="003D413C">
            <w:pPr>
              <w:spacing w:after="0"/>
              <w:jc w:val="left"/>
              <w:rPr>
                <w:rFonts w:eastAsia="Times New Roman"/>
                <w:color w:val="000000"/>
                <w:sz w:val="16"/>
                <w:szCs w:val="18"/>
                <w:lang w:eastAsia="es-CL"/>
              </w:rPr>
            </w:pPr>
          </w:p>
          <w:p w14:paraId="1F9D728C" w14:textId="6E268283" w:rsidR="00183BB7" w:rsidRPr="00DC56B2" w:rsidRDefault="00167C84" w:rsidP="003D413C">
            <w:pPr>
              <w:spacing w:after="0"/>
              <w:jc w:val="left"/>
              <w:rPr>
                <w:rFonts w:ascii="Calibri" w:eastAsia="Times New Roman" w:hAnsi="Calibri" w:cs="Calibri"/>
                <w:b/>
                <w:bCs/>
                <w:color w:val="000000"/>
                <w:sz w:val="18"/>
                <w:szCs w:val="18"/>
                <w:lang w:eastAsia="es-CL"/>
              </w:rPr>
            </w:pPr>
            <w:r w:rsidRPr="00C11B54">
              <w:rPr>
                <w:rFonts w:eastAsia="Times New Roman"/>
                <w:color w:val="000000"/>
                <w:sz w:val="18"/>
                <w:szCs w:val="18"/>
                <w:lang w:eastAsia="es-CL"/>
              </w:rPr>
              <w:t xml:space="preserve">Para más información de Ley, productos autorizados e instaladores ver </w:t>
            </w:r>
            <w:hyperlink r:id="rId8" w:history="1">
              <w:r w:rsidRPr="000155FD">
                <w:rPr>
                  <w:rStyle w:val="Hipervnculo"/>
                  <w:rFonts w:eastAsia="Times New Roman" w:cstheme="minorHAnsi"/>
                  <w:color w:val="00B0F0"/>
                  <w:sz w:val="18"/>
                  <w:szCs w:val="20"/>
                  <w:lang w:eastAsia="es-CL"/>
                </w:rPr>
                <w:t>https://www.sec.cl/generacion-ciudadana-te4/</w:t>
              </w:r>
            </w:hyperlink>
            <w:r>
              <w:rPr>
                <w:rFonts w:eastAsia="Times New Roman"/>
                <w:color w:val="000000"/>
                <w:szCs w:val="18"/>
                <w:lang w:eastAsia="es-CL"/>
              </w:rPr>
              <w:t xml:space="preserve"> </w:t>
            </w:r>
            <w:r w:rsidRPr="004305C8">
              <w:rPr>
                <w:rFonts w:eastAsia="Times New Roman"/>
                <w:color w:val="000000"/>
                <w:sz w:val="18"/>
                <w:szCs w:val="18"/>
                <w:lang w:eastAsia="es-CL"/>
              </w:rPr>
              <w:t>sección</w:t>
            </w:r>
            <w:r>
              <w:rPr>
                <w:rFonts w:eastAsia="Times New Roman"/>
                <w:color w:val="000000"/>
                <w:sz w:val="18"/>
                <w:szCs w:val="18"/>
                <w:lang w:eastAsia="es-CL"/>
              </w:rPr>
              <w:t xml:space="preserve"> Generación Distribuida para Autoconsumo</w:t>
            </w:r>
            <w:r w:rsidRPr="004305C8">
              <w:rPr>
                <w:rFonts w:eastAsia="Times New Roman"/>
                <w:color w:val="000000"/>
                <w:sz w:val="18"/>
                <w:szCs w:val="18"/>
                <w:lang w:eastAsia="es-CL"/>
              </w:rPr>
              <w:t>.</w:t>
            </w:r>
          </w:p>
        </w:tc>
      </w:tr>
    </w:tbl>
    <w:p w14:paraId="4921CC2C" w14:textId="77777777" w:rsidR="00167C84" w:rsidRDefault="00167C84" w:rsidP="008267FD">
      <w:pPr>
        <w:spacing w:after="0"/>
        <w:jc w:val="center"/>
        <w:rPr>
          <w:rFonts w:eastAsia="Times New Roman"/>
          <w:b/>
          <w:bCs/>
          <w:color w:val="000000"/>
          <w:sz w:val="18"/>
          <w:szCs w:val="18"/>
          <w:lang w:eastAsia="es-CL"/>
        </w:rPr>
      </w:pPr>
    </w:p>
    <w:p w14:paraId="1F9D728E" w14:textId="36CBF279" w:rsidR="00DC56B2" w:rsidRPr="008267FD" w:rsidRDefault="008267FD" w:rsidP="008267FD">
      <w:pPr>
        <w:spacing w:after="0"/>
        <w:jc w:val="center"/>
        <w:rPr>
          <w:rFonts w:eastAsia="Times New Roman"/>
          <w:b/>
          <w:bCs/>
          <w:color w:val="000000"/>
          <w:sz w:val="18"/>
          <w:szCs w:val="18"/>
          <w:lang w:eastAsia="es-CL"/>
        </w:rPr>
      </w:pPr>
      <w:r w:rsidRPr="008267FD">
        <w:rPr>
          <w:rFonts w:eastAsia="Times New Roman"/>
          <w:b/>
          <w:bCs/>
          <w:color w:val="000000"/>
          <w:sz w:val="18"/>
          <w:szCs w:val="18"/>
          <w:lang w:eastAsia="es-CL"/>
        </w:rPr>
        <w:t>HOJA:</w:t>
      </w:r>
      <w:r w:rsidRPr="008267FD">
        <w:rPr>
          <w:rFonts w:eastAsia="Times New Roman"/>
          <w:b/>
          <w:bCs/>
          <w:color w:val="000000"/>
          <w:sz w:val="18"/>
          <w:szCs w:val="18"/>
          <w:u w:val="single"/>
          <w:lang w:eastAsia="es-CL"/>
        </w:rPr>
        <w:fldChar w:fldCharType="begin">
          <w:ffData>
            <w:name w:val="Texto1"/>
            <w:enabled/>
            <w:calcOnExit w:val="0"/>
            <w:textInput/>
          </w:ffData>
        </w:fldChar>
      </w:r>
      <w:bookmarkStart w:id="0" w:name="Texto1"/>
      <w:r w:rsidRPr="008267FD">
        <w:rPr>
          <w:rFonts w:eastAsia="Times New Roman"/>
          <w:b/>
          <w:bCs/>
          <w:color w:val="000000"/>
          <w:sz w:val="18"/>
          <w:szCs w:val="18"/>
          <w:u w:val="single"/>
          <w:lang w:eastAsia="es-CL"/>
        </w:rPr>
        <w:instrText xml:space="preserve"> FORMTEXT </w:instrText>
      </w:r>
      <w:r w:rsidRPr="008267FD">
        <w:rPr>
          <w:rFonts w:eastAsia="Times New Roman"/>
          <w:b/>
          <w:bCs/>
          <w:color w:val="000000"/>
          <w:sz w:val="18"/>
          <w:szCs w:val="18"/>
          <w:u w:val="single"/>
          <w:lang w:eastAsia="es-CL"/>
        </w:rPr>
      </w:r>
      <w:r w:rsidRPr="008267FD">
        <w:rPr>
          <w:rFonts w:eastAsia="Times New Roman"/>
          <w:b/>
          <w:bCs/>
          <w:color w:val="000000"/>
          <w:sz w:val="18"/>
          <w:szCs w:val="18"/>
          <w:u w:val="single"/>
          <w:lang w:eastAsia="es-CL"/>
        </w:rPr>
        <w:fldChar w:fldCharType="separate"/>
      </w:r>
      <w:r w:rsidRPr="008267FD">
        <w:rPr>
          <w:rFonts w:eastAsia="Times New Roman"/>
          <w:b/>
          <w:bCs/>
          <w:noProof/>
          <w:color w:val="000000"/>
          <w:sz w:val="18"/>
          <w:szCs w:val="18"/>
          <w:u w:val="single"/>
          <w:lang w:eastAsia="es-CL"/>
        </w:rPr>
        <w:t> </w:t>
      </w:r>
      <w:r w:rsidRPr="008267FD">
        <w:rPr>
          <w:rFonts w:eastAsia="Times New Roman"/>
          <w:b/>
          <w:bCs/>
          <w:noProof/>
          <w:color w:val="000000"/>
          <w:sz w:val="18"/>
          <w:szCs w:val="18"/>
          <w:u w:val="single"/>
          <w:lang w:eastAsia="es-CL"/>
        </w:rPr>
        <w:t> </w:t>
      </w:r>
      <w:r w:rsidRPr="008267FD">
        <w:rPr>
          <w:rFonts w:eastAsia="Times New Roman"/>
          <w:b/>
          <w:bCs/>
          <w:noProof/>
          <w:color w:val="000000"/>
          <w:sz w:val="18"/>
          <w:szCs w:val="18"/>
          <w:u w:val="single"/>
          <w:lang w:eastAsia="es-CL"/>
        </w:rPr>
        <w:t> </w:t>
      </w:r>
      <w:r w:rsidRPr="008267FD">
        <w:rPr>
          <w:rFonts w:eastAsia="Times New Roman"/>
          <w:b/>
          <w:bCs/>
          <w:noProof/>
          <w:color w:val="000000"/>
          <w:sz w:val="18"/>
          <w:szCs w:val="18"/>
          <w:u w:val="single"/>
          <w:lang w:eastAsia="es-CL"/>
        </w:rPr>
        <w:t> </w:t>
      </w:r>
      <w:r w:rsidRPr="008267FD">
        <w:rPr>
          <w:rFonts w:eastAsia="Times New Roman"/>
          <w:b/>
          <w:bCs/>
          <w:noProof/>
          <w:color w:val="000000"/>
          <w:sz w:val="18"/>
          <w:szCs w:val="18"/>
          <w:u w:val="single"/>
          <w:lang w:eastAsia="es-CL"/>
        </w:rPr>
        <w:t> </w:t>
      </w:r>
      <w:r w:rsidRPr="008267FD">
        <w:rPr>
          <w:b/>
          <w:bCs/>
        </w:rPr>
        <w:fldChar w:fldCharType="end"/>
      </w:r>
      <w:bookmarkEnd w:id="0"/>
      <w:r w:rsidRPr="008267FD">
        <w:rPr>
          <w:rFonts w:eastAsia="Times New Roman"/>
          <w:b/>
          <w:bCs/>
          <w:color w:val="000000"/>
          <w:sz w:val="18"/>
          <w:szCs w:val="18"/>
          <w:lang w:eastAsia="es-CL"/>
        </w:rPr>
        <w:t xml:space="preserve">/ </w:t>
      </w:r>
      <w:r w:rsidRPr="008267FD">
        <w:rPr>
          <w:rFonts w:eastAsia="Times New Roman"/>
          <w:b/>
          <w:bCs/>
          <w:color w:val="000000"/>
          <w:sz w:val="18"/>
          <w:szCs w:val="18"/>
          <w:u w:val="single"/>
          <w:lang w:eastAsia="es-CL"/>
        </w:rPr>
        <w:fldChar w:fldCharType="begin">
          <w:ffData>
            <w:name w:val="Texto1"/>
            <w:enabled/>
            <w:calcOnExit w:val="0"/>
            <w:textInput/>
          </w:ffData>
        </w:fldChar>
      </w:r>
      <w:r w:rsidRPr="008267FD">
        <w:rPr>
          <w:rFonts w:eastAsia="Times New Roman"/>
          <w:b/>
          <w:bCs/>
          <w:color w:val="000000"/>
          <w:sz w:val="18"/>
          <w:szCs w:val="18"/>
          <w:u w:val="single"/>
          <w:lang w:eastAsia="es-CL"/>
        </w:rPr>
        <w:instrText xml:space="preserve"> FORMTEXT </w:instrText>
      </w:r>
      <w:r w:rsidRPr="008267FD">
        <w:rPr>
          <w:rFonts w:eastAsia="Times New Roman"/>
          <w:b/>
          <w:bCs/>
          <w:color w:val="000000"/>
          <w:sz w:val="18"/>
          <w:szCs w:val="18"/>
          <w:u w:val="single"/>
          <w:lang w:eastAsia="es-CL"/>
        </w:rPr>
      </w:r>
      <w:r w:rsidRPr="008267FD">
        <w:rPr>
          <w:rFonts w:eastAsia="Times New Roman"/>
          <w:b/>
          <w:bCs/>
          <w:color w:val="000000"/>
          <w:sz w:val="18"/>
          <w:szCs w:val="18"/>
          <w:u w:val="single"/>
          <w:lang w:eastAsia="es-CL"/>
        </w:rPr>
        <w:fldChar w:fldCharType="separate"/>
      </w:r>
      <w:r w:rsidRPr="008267FD">
        <w:rPr>
          <w:rFonts w:eastAsia="Times New Roman"/>
          <w:b/>
          <w:bCs/>
          <w:noProof/>
          <w:color w:val="000000"/>
          <w:sz w:val="18"/>
          <w:szCs w:val="18"/>
          <w:u w:val="single"/>
          <w:lang w:eastAsia="es-CL"/>
        </w:rPr>
        <w:t> </w:t>
      </w:r>
      <w:r w:rsidRPr="008267FD">
        <w:rPr>
          <w:rFonts w:eastAsia="Times New Roman"/>
          <w:b/>
          <w:bCs/>
          <w:noProof/>
          <w:color w:val="000000"/>
          <w:sz w:val="18"/>
          <w:szCs w:val="18"/>
          <w:u w:val="single"/>
          <w:lang w:eastAsia="es-CL"/>
        </w:rPr>
        <w:t> </w:t>
      </w:r>
      <w:r w:rsidRPr="008267FD">
        <w:rPr>
          <w:rFonts w:eastAsia="Times New Roman"/>
          <w:b/>
          <w:bCs/>
          <w:noProof/>
          <w:color w:val="000000"/>
          <w:sz w:val="18"/>
          <w:szCs w:val="18"/>
          <w:u w:val="single"/>
          <w:lang w:eastAsia="es-CL"/>
        </w:rPr>
        <w:t> </w:t>
      </w:r>
      <w:r w:rsidRPr="008267FD">
        <w:rPr>
          <w:rFonts w:eastAsia="Times New Roman"/>
          <w:b/>
          <w:bCs/>
          <w:noProof/>
          <w:color w:val="000000"/>
          <w:sz w:val="18"/>
          <w:szCs w:val="18"/>
          <w:u w:val="single"/>
          <w:lang w:eastAsia="es-CL"/>
        </w:rPr>
        <w:t> </w:t>
      </w:r>
      <w:r w:rsidRPr="008267FD">
        <w:rPr>
          <w:rFonts w:eastAsia="Times New Roman"/>
          <w:b/>
          <w:bCs/>
          <w:noProof/>
          <w:color w:val="000000"/>
          <w:sz w:val="18"/>
          <w:szCs w:val="18"/>
          <w:u w:val="single"/>
          <w:lang w:eastAsia="es-CL"/>
        </w:rPr>
        <w:t> </w:t>
      </w:r>
      <w:r w:rsidRPr="008267FD">
        <w:rPr>
          <w:rFonts w:eastAsia="Times New Roman"/>
          <w:b/>
          <w:bCs/>
          <w:color w:val="000000"/>
          <w:sz w:val="18"/>
          <w:szCs w:val="18"/>
          <w:u w:val="single"/>
          <w:lang w:eastAsia="es-CL"/>
        </w:rPr>
        <w:fldChar w:fldCharType="end"/>
      </w:r>
    </w:p>
    <w:sectPr w:rsidR="00DC56B2" w:rsidRPr="008267FD" w:rsidSect="005B15F5">
      <w:headerReference w:type="even" r:id="rId9"/>
      <w:headerReference w:type="default" r:id="rId10"/>
      <w:footerReference w:type="even" r:id="rId11"/>
      <w:footerReference w:type="default" r:id="rId12"/>
      <w:headerReference w:type="first" r:id="rId13"/>
      <w:footerReference w:type="first" r:id="rId14"/>
      <w:type w:val="continuous"/>
      <w:pgSz w:w="15842" w:h="12242" w:orient="landscape" w:code="1"/>
      <w:pgMar w:top="1701" w:right="567" w:bottom="161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D7291" w14:textId="77777777" w:rsidR="00E33750" w:rsidRDefault="00E33750" w:rsidP="00537201">
      <w:pPr>
        <w:spacing w:after="0"/>
      </w:pPr>
      <w:r>
        <w:separator/>
      </w:r>
    </w:p>
  </w:endnote>
  <w:endnote w:type="continuationSeparator" w:id="0">
    <w:p w14:paraId="1F9D7292" w14:textId="77777777" w:rsidR="00E33750" w:rsidRDefault="00E33750" w:rsidP="005372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29E1" w14:textId="77777777" w:rsidR="00E515E2" w:rsidRDefault="00E515E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901024"/>
      <w:docPartObj>
        <w:docPartGallery w:val="Page Numbers (Bottom of Page)"/>
        <w:docPartUnique/>
      </w:docPartObj>
    </w:sdtPr>
    <w:sdtEndPr/>
    <w:sdtContent>
      <w:p w14:paraId="1F9D7298" w14:textId="4FF54548" w:rsidR="00EC71BA" w:rsidRDefault="001F33FF">
        <w:pPr>
          <w:pStyle w:val="Piedepgina"/>
          <w:jc w:val="right"/>
        </w:pPr>
        <w:r>
          <w:rPr>
            <w:rFonts w:eastAsia="Times New Roman"/>
            <w:color w:val="000000"/>
            <w:sz w:val="18"/>
            <w:szCs w:val="18"/>
            <w:lang w:eastAsia="es-CL"/>
          </w:rPr>
          <w:t xml:space="preserve"> ANEXO </w:t>
        </w:r>
        <w:r w:rsidR="003D23C7">
          <w:rPr>
            <w:rFonts w:eastAsia="Times New Roman"/>
            <w:color w:val="000000"/>
            <w:sz w:val="18"/>
            <w:szCs w:val="18"/>
            <w:lang w:eastAsia="es-CL"/>
          </w:rPr>
          <w:t>A.2</w:t>
        </w:r>
        <w:r w:rsidR="00ED77FE">
          <w:rPr>
            <w:rFonts w:eastAsia="Times New Roman"/>
            <w:color w:val="000000"/>
            <w:sz w:val="18"/>
            <w:szCs w:val="18"/>
            <w:lang w:eastAsia="es-CL"/>
          </w:rPr>
          <w:t>:</w:t>
        </w:r>
        <w:r>
          <w:rPr>
            <w:rFonts w:eastAsia="Times New Roman"/>
            <w:color w:val="000000"/>
            <w:sz w:val="18"/>
            <w:szCs w:val="18"/>
            <w:lang w:eastAsia="es-CL"/>
          </w:rPr>
          <w:t xml:space="preserve"> </w:t>
        </w:r>
        <w:r w:rsidR="00BE5157">
          <w:rPr>
            <w:rFonts w:eastAsia="Times New Roman"/>
            <w:color w:val="000000"/>
            <w:sz w:val="18"/>
            <w:szCs w:val="18"/>
            <w:lang w:eastAsia="es-CL"/>
          </w:rPr>
          <w:t>Respuesta Solicitud de Información_ Individual con Descuentos Remotos_</w:t>
        </w:r>
        <w:r w:rsidR="00167C84">
          <w:rPr>
            <w:rFonts w:eastAsia="Times New Roman"/>
            <w:color w:val="000000"/>
            <w:sz w:val="18"/>
            <w:szCs w:val="18"/>
            <w:lang w:eastAsia="es-CL"/>
          </w:rPr>
          <w:t>(</w:t>
        </w:r>
        <w:r w:rsidR="00BE5157">
          <w:rPr>
            <w:rFonts w:eastAsia="Times New Roman"/>
            <w:color w:val="000000"/>
            <w:sz w:val="18"/>
            <w:szCs w:val="18"/>
            <w:lang w:eastAsia="es-CL"/>
          </w:rPr>
          <w:t>v</w:t>
        </w:r>
        <w:r w:rsidR="00167C84">
          <w:rPr>
            <w:rFonts w:eastAsia="Times New Roman"/>
            <w:color w:val="000000"/>
            <w:sz w:val="18"/>
            <w:szCs w:val="18"/>
            <w:lang w:eastAsia="es-CL"/>
          </w:rPr>
          <w:t>3</w:t>
        </w:r>
        <w:r w:rsidR="00EC71BA" w:rsidRPr="00C11B54">
          <w:rPr>
            <w:rFonts w:eastAsia="Times New Roman"/>
            <w:color w:val="000000"/>
            <w:sz w:val="18"/>
            <w:szCs w:val="18"/>
            <w:lang w:eastAsia="es-CL"/>
          </w:rPr>
          <w:t>/20</w:t>
        </w:r>
        <w:r w:rsidR="00167C84">
          <w:rPr>
            <w:rFonts w:eastAsia="Times New Roman"/>
            <w:color w:val="000000"/>
            <w:sz w:val="18"/>
            <w:szCs w:val="18"/>
            <w:lang w:eastAsia="es-CL"/>
          </w:rPr>
          <w:t>20)</w:t>
        </w:r>
      </w:p>
    </w:sdtContent>
  </w:sdt>
  <w:p w14:paraId="1F9D7299" w14:textId="77777777" w:rsidR="00EC71BA" w:rsidRDefault="00BE5157" w:rsidP="00BE5157">
    <w:pPr>
      <w:pStyle w:val="Piedepgina"/>
      <w:tabs>
        <w:tab w:val="clear" w:pos="4419"/>
        <w:tab w:val="clear" w:pos="8838"/>
        <w:tab w:val="left" w:pos="1290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72896" w14:textId="77777777" w:rsidR="00E515E2" w:rsidRDefault="00E515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D728F" w14:textId="77777777" w:rsidR="00E33750" w:rsidRDefault="00E33750" w:rsidP="00537201">
      <w:pPr>
        <w:spacing w:after="0"/>
      </w:pPr>
      <w:r>
        <w:separator/>
      </w:r>
    </w:p>
  </w:footnote>
  <w:footnote w:type="continuationSeparator" w:id="0">
    <w:p w14:paraId="1F9D7290" w14:textId="77777777" w:rsidR="00E33750" w:rsidRDefault="00E33750" w:rsidP="005372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4156" w14:textId="77777777" w:rsidR="00E515E2" w:rsidRDefault="00E515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bookmarkStart w:id="1" w:name="_GoBack" w:displacedByCustomXml="prev"/>
      <w:bookmarkEnd w:id="1" w:displacedByCustomXml="prev"/>
      <w:p w14:paraId="1F9D7294" w14:textId="77777777" w:rsidR="00530F18" w:rsidRPr="002F3A27" w:rsidRDefault="00530F18" w:rsidP="00530F18">
        <w:pPr>
          <w:jc w:val="center"/>
          <w:rPr>
            <w:b/>
            <w:sz w:val="28"/>
          </w:rPr>
        </w:pPr>
        <w:r>
          <w:rPr>
            <w:b/>
            <w:sz w:val="28"/>
          </w:rPr>
          <w:t xml:space="preserve">ANEXO </w:t>
        </w:r>
        <w:r w:rsidR="00DC185E">
          <w:rPr>
            <w:b/>
            <w:sz w:val="28"/>
          </w:rPr>
          <w:t>A.</w:t>
        </w:r>
        <w:r w:rsidR="00E42A35">
          <w:rPr>
            <w:b/>
            <w:sz w:val="28"/>
          </w:rPr>
          <w:t>2</w:t>
        </w:r>
        <w:r>
          <w:rPr>
            <w:b/>
            <w:sz w:val="28"/>
          </w:rPr>
          <w:t>:</w:t>
        </w:r>
        <w:r w:rsidR="00DC185E">
          <w:rPr>
            <w:b/>
            <w:sz w:val="28"/>
          </w:rPr>
          <w:t xml:space="preserve"> INDIVIDUAL DESCUENTOS REMOTOS</w:t>
        </w:r>
        <w:r>
          <w:rPr>
            <w:b/>
            <w:sz w:val="28"/>
          </w:rPr>
          <w:t xml:space="preserve"> </w:t>
        </w:r>
        <w:r w:rsidR="001F33FF">
          <w:rPr>
            <w:b/>
            <w:sz w:val="28"/>
          </w:rPr>
          <w:t>(</w:t>
        </w:r>
        <w:r w:rsidR="00E4709C">
          <w:rPr>
            <w:b/>
            <w:sz w:val="28"/>
          </w:rPr>
          <w:t xml:space="preserve">RESPUESTA A </w:t>
        </w:r>
        <w:r w:rsidR="001F33FF">
          <w:rPr>
            <w:b/>
            <w:sz w:val="28"/>
          </w:rPr>
          <w:t>SOLICITUD DE INFORMACIÓN)</w:t>
        </w:r>
      </w:p>
      <w:p w14:paraId="1F9D7295" w14:textId="79352823" w:rsidR="00EC71BA" w:rsidRDefault="00530F18" w:rsidP="00530F18">
        <w:pPr>
          <w:pStyle w:val="Encabezado"/>
          <w:jc w:val="center"/>
        </w:pPr>
        <w:r w:rsidRPr="002F3A27">
          <w:rPr>
            <w:b/>
            <w:sz w:val="20"/>
            <w:szCs w:val="16"/>
          </w:rPr>
          <w:t>Realice su trámite en línea a través del Portal “Generación Ciudadana”</w:t>
        </w:r>
        <w:r>
          <w:rPr>
            <w:b/>
            <w:sz w:val="20"/>
            <w:szCs w:val="16"/>
          </w:rPr>
          <w:t xml:space="preserve"> </w:t>
        </w:r>
        <w:r w:rsidRPr="002F3A27">
          <w:rPr>
            <w:b/>
            <w:sz w:val="20"/>
            <w:szCs w:val="16"/>
          </w:rPr>
          <w:t>en:</w:t>
        </w:r>
        <w:r>
          <w:rPr>
            <w:b/>
            <w:sz w:val="20"/>
            <w:szCs w:val="16"/>
          </w:rPr>
          <w:t xml:space="preserve"> </w:t>
        </w:r>
        <w:hyperlink r:id="rId1" w:history="1">
          <w:r w:rsidR="002A7FD9" w:rsidRPr="00A33FBB">
            <w:rPr>
              <w:rStyle w:val="Hipervnculo"/>
              <w:color w:val="00B0F0"/>
            </w:rPr>
            <w:t>https://www.sec.cl/generacion-ciudadana-te4/</w:t>
          </w:r>
        </w:hyperlink>
        <w:r>
          <w:rPr>
            <w:rFonts w:ascii="Calibri" w:eastAsia="Times New Roman" w:hAnsi="Calibri" w:cs="Times New Roman"/>
            <w:b/>
            <w:bCs/>
            <w:color w:val="000000"/>
            <w:sz w:val="28"/>
            <w:szCs w:val="28"/>
            <w:lang w:eastAsia="es-CL"/>
          </w:rPr>
          <w:t xml:space="preserve">  </w:t>
        </w:r>
      </w:p>
    </w:sdtContent>
  </w:sdt>
  <w:p w14:paraId="1F9D7296" w14:textId="77777777" w:rsidR="00EC71BA" w:rsidRDefault="00EC71B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48748" w14:textId="77777777" w:rsidR="00E515E2" w:rsidRDefault="00E515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51AD"/>
    <w:multiLevelType w:val="hybridMultilevel"/>
    <w:tmpl w:val="3D4E65C4"/>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1" w15:restartNumberingAfterBreak="0">
    <w:nsid w:val="0A0805D9"/>
    <w:multiLevelType w:val="hybridMultilevel"/>
    <w:tmpl w:val="09847B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1092716"/>
    <w:multiLevelType w:val="hybridMultilevel"/>
    <w:tmpl w:val="7EAE6FA6"/>
    <w:lvl w:ilvl="0" w:tplc="340A0011">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84C46BB"/>
    <w:multiLevelType w:val="hybridMultilevel"/>
    <w:tmpl w:val="9CC005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D0B763A"/>
    <w:multiLevelType w:val="hybridMultilevel"/>
    <w:tmpl w:val="B0D6B640"/>
    <w:lvl w:ilvl="0" w:tplc="340A000F">
      <w:start w:val="1"/>
      <w:numFmt w:val="decimal"/>
      <w:lvlText w:val="%1."/>
      <w:lvlJc w:val="left"/>
      <w:pPr>
        <w:ind w:left="1428" w:hanging="720"/>
      </w:pPr>
      <w:rPr>
        <w:rFonts w:hint="default"/>
      </w:rPr>
    </w:lvl>
    <w:lvl w:ilvl="1" w:tplc="7FE4DF04">
      <w:start w:val="1"/>
      <w:numFmt w:val="decimal"/>
      <w:lvlText w:val="%2."/>
      <w:lvlJc w:val="left"/>
      <w:pPr>
        <w:ind w:left="2133" w:hanging="705"/>
      </w:pPr>
      <w:rPr>
        <w:rFonts w:hint="default"/>
      </w:r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 w15:restartNumberingAfterBreak="0">
    <w:nsid w:val="1F303B0F"/>
    <w:multiLevelType w:val="hybridMultilevel"/>
    <w:tmpl w:val="81423930"/>
    <w:lvl w:ilvl="0" w:tplc="8A00998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FB404C4"/>
    <w:multiLevelType w:val="hybridMultilevel"/>
    <w:tmpl w:val="FD762F9E"/>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27257562"/>
    <w:multiLevelType w:val="hybridMultilevel"/>
    <w:tmpl w:val="92F8BA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505B8A"/>
    <w:multiLevelType w:val="hybridMultilevel"/>
    <w:tmpl w:val="73EE0D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82B2A60"/>
    <w:multiLevelType w:val="hybridMultilevel"/>
    <w:tmpl w:val="91CEFDCA"/>
    <w:lvl w:ilvl="0" w:tplc="E272D5C0">
      <w:start w:val="2"/>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15:restartNumberingAfterBreak="0">
    <w:nsid w:val="2AAE167F"/>
    <w:multiLevelType w:val="hybridMultilevel"/>
    <w:tmpl w:val="FC6C4874"/>
    <w:lvl w:ilvl="0" w:tplc="6B28465E">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C71CD2"/>
    <w:multiLevelType w:val="hybridMultilevel"/>
    <w:tmpl w:val="D1CAE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F491A"/>
    <w:multiLevelType w:val="hybridMultilevel"/>
    <w:tmpl w:val="63947E54"/>
    <w:lvl w:ilvl="0" w:tplc="340A000F">
      <w:start w:val="1"/>
      <w:numFmt w:val="decimal"/>
      <w:lvlText w:val="%1."/>
      <w:lvlJc w:val="left"/>
      <w:pPr>
        <w:ind w:left="1080" w:hanging="720"/>
      </w:pPr>
      <w:rPr>
        <w:rFonts w:hint="default"/>
      </w:rPr>
    </w:lvl>
    <w:lvl w:ilvl="1" w:tplc="7FE4DF04">
      <w:start w:val="1"/>
      <w:numFmt w:val="decimal"/>
      <w:lvlText w:val="%2."/>
      <w:lvlJc w:val="left"/>
      <w:pPr>
        <w:ind w:left="1785" w:hanging="705"/>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DBC48B4"/>
    <w:multiLevelType w:val="multilevel"/>
    <w:tmpl w:val="A86A64D2"/>
    <w:lvl w:ilvl="0">
      <w:start w:val="1"/>
      <w:numFmt w:val="decimal"/>
      <w:pStyle w:val="Ttulo1"/>
      <w:lvlText w:val="Capítulo %1."/>
      <w:lvlJc w:val="left"/>
      <w:pPr>
        <w:ind w:left="1070" w:hanging="360"/>
      </w:pPr>
      <w:rPr>
        <w:rFonts w:hint="default"/>
      </w:rPr>
    </w:lvl>
    <w:lvl w:ilvl="1">
      <w:start w:val="1"/>
      <w:numFmt w:val="decimal"/>
      <w:lvlText w:val="Artículo %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3E6B01"/>
    <w:multiLevelType w:val="hybridMultilevel"/>
    <w:tmpl w:val="83BAD6A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E964F42"/>
    <w:multiLevelType w:val="hybridMultilevel"/>
    <w:tmpl w:val="B3F8A206"/>
    <w:lvl w:ilvl="0" w:tplc="591CF854">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2034226"/>
    <w:multiLevelType w:val="hybridMultilevel"/>
    <w:tmpl w:val="8EDAD02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5773221"/>
    <w:multiLevelType w:val="hybridMultilevel"/>
    <w:tmpl w:val="445CF8CE"/>
    <w:lvl w:ilvl="0" w:tplc="340A000F">
      <w:start w:val="1"/>
      <w:numFmt w:val="decimal"/>
      <w:lvlText w:val="%1."/>
      <w:lvlJc w:val="left"/>
      <w:pPr>
        <w:tabs>
          <w:tab w:val="num" w:pos="780"/>
        </w:tabs>
        <w:ind w:left="780" w:hanging="360"/>
      </w:pPr>
      <w:rPr>
        <w:rFonts w:hint="default"/>
      </w:rPr>
    </w:lvl>
    <w:lvl w:ilvl="1" w:tplc="340A001B">
      <w:start w:val="1"/>
      <w:numFmt w:val="lowerRoman"/>
      <w:lvlText w:val="%2."/>
      <w:lvlJc w:val="right"/>
      <w:pPr>
        <w:tabs>
          <w:tab w:val="num" w:pos="1500"/>
        </w:tabs>
        <w:ind w:left="1500" w:hanging="360"/>
      </w:pPr>
      <w:rPr>
        <w:rFonts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70F3EAB"/>
    <w:multiLevelType w:val="hybridMultilevel"/>
    <w:tmpl w:val="B4EC4F1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00B75AB"/>
    <w:multiLevelType w:val="hybridMultilevel"/>
    <w:tmpl w:val="C64AB03A"/>
    <w:lvl w:ilvl="0" w:tplc="EB548198">
      <w:start w:val="1"/>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1404535"/>
    <w:multiLevelType w:val="hybridMultilevel"/>
    <w:tmpl w:val="A2AADD5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5862B77"/>
    <w:multiLevelType w:val="hybridMultilevel"/>
    <w:tmpl w:val="59580D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75C3E16"/>
    <w:multiLevelType w:val="hybridMultilevel"/>
    <w:tmpl w:val="73E247B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CDF0EF3"/>
    <w:multiLevelType w:val="hybridMultilevel"/>
    <w:tmpl w:val="741259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D008E7"/>
    <w:multiLevelType w:val="hybridMultilevel"/>
    <w:tmpl w:val="471EA36E"/>
    <w:lvl w:ilvl="0" w:tplc="EB548198">
      <w:start w:val="1"/>
      <w:numFmt w:val="bullet"/>
      <w:lvlText w:val="-"/>
      <w:lvlJc w:val="left"/>
      <w:pPr>
        <w:tabs>
          <w:tab w:val="num" w:pos="420"/>
        </w:tabs>
        <w:ind w:left="420" w:hanging="360"/>
      </w:pPr>
      <w:rPr>
        <w:rFonts w:ascii="Arial" w:eastAsia="Times New Roman" w:hAnsi="Arial" w:cs="Arial" w:hint="default"/>
      </w:rPr>
    </w:lvl>
    <w:lvl w:ilvl="1" w:tplc="0C0A0003" w:tentative="1">
      <w:start w:val="1"/>
      <w:numFmt w:val="bullet"/>
      <w:lvlText w:val="o"/>
      <w:lvlJc w:val="left"/>
      <w:pPr>
        <w:tabs>
          <w:tab w:val="num" w:pos="1140"/>
        </w:tabs>
        <w:ind w:left="1140" w:hanging="360"/>
      </w:pPr>
      <w:rPr>
        <w:rFonts w:ascii="Courier New" w:hAnsi="Courier New" w:cs="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cs="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cs="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25" w15:restartNumberingAfterBreak="0">
    <w:nsid w:val="61D15FE3"/>
    <w:multiLevelType w:val="hybridMultilevel"/>
    <w:tmpl w:val="22E27B96"/>
    <w:lvl w:ilvl="0" w:tplc="340A000F">
      <w:start w:val="1"/>
      <w:numFmt w:val="decimal"/>
      <w:lvlText w:val="%1."/>
      <w:lvlJc w:val="left"/>
      <w:pPr>
        <w:ind w:left="720" w:hanging="360"/>
      </w:pPr>
      <w:rPr>
        <w:rFonts w:hint="default"/>
        <w:b w:val="0"/>
      </w:rPr>
    </w:lvl>
    <w:lvl w:ilvl="1" w:tplc="340A0019">
      <w:start w:val="1"/>
      <w:numFmt w:val="lowerLetter"/>
      <w:lvlText w:val="%2."/>
      <w:lvlJc w:val="left"/>
      <w:pPr>
        <w:ind w:left="1374" w:hanging="360"/>
      </w:pPr>
    </w:lvl>
    <w:lvl w:ilvl="2" w:tplc="340A001B">
      <w:start w:val="1"/>
      <w:numFmt w:val="lowerRoman"/>
      <w:lvlText w:val="%3."/>
      <w:lvlJc w:val="right"/>
      <w:pPr>
        <w:ind w:left="2094" w:hanging="180"/>
      </w:pPr>
    </w:lvl>
    <w:lvl w:ilvl="3" w:tplc="340A000F" w:tentative="1">
      <w:start w:val="1"/>
      <w:numFmt w:val="decimal"/>
      <w:lvlText w:val="%4."/>
      <w:lvlJc w:val="left"/>
      <w:pPr>
        <w:ind w:left="2814" w:hanging="360"/>
      </w:pPr>
    </w:lvl>
    <w:lvl w:ilvl="4" w:tplc="340A0019" w:tentative="1">
      <w:start w:val="1"/>
      <w:numFmt w:val="lowerLetter"/>
      <w:lvlText w:val="%5."/>
      <w:lvlJc w:val="left"/>
      <w:pPr>
        <w:ind w:left="3534" w:hanging="360"/>
      </w:pPr>
    </w:lvl>
    <w:lvl w:ilvl="5" w:tplc="340A001B" w:tentative="1">
      <w:start w:val="1"/>
      <w:numFmt w:val="lowerRoman"/>
      <w:lvlText w:val="%6."/>
      <w:lvlJc w:val="right"/>
      <w:pPr>
        <w:ind w:left="4254" w:hanging="180"/>
      </w:pPr>
    </w:lvl>
    <w:lvl w:ilvl="6" w:tplc="340A000F" w:tentative="1">
      <w:start w:val="1"/>
      <w:numFmt w:val="decimal"/>
      <w:lvlText w:val="%7."/>
      <w:lvlJc w:val="left"/>
      <w:pPr>
        <w:ind w:left="4974" w:hanging="360"/>
      </w:pPr>
    </w:lvl>
    <w:lvl w:ilvl="7" w:tplc="340A0019" w:tentative="1">
      <w:start w:val="1"/>
      <w:numFmt w:val="lowerLetter"/>
      <w:lvlText w:val="%8."/>
      <w:lvlJc w:val="left"/>
      <w:pPr>
        <w:ind w:left="5694" w:hanging="360"/>
      </w:pPr>
    </w:lvl>
    <w:lvl w:ilvl="8" w:tplc="340A001B" w:tentative="1">
      <w:start w:val="1"/>
      <w:numFmt w:val="lowerRoman"/>
      <w:lvlText w:val="%9."/>
      <w:lvlJc w:val="right"/>
      <w:pPr>
        <w:ind w:left="6414" w:hanging="180"/>
      </w:pPr>
    </w:lvl>
  </w:abstractNum>
  <w:abstractNum w:abstractNumId="26" w15:restartNumberingAfterBreak="0">
    <w:nsid w:val="634B0B1A"/>
    <w:multiLevelType w:val="hybridMultilevel"/>
    <w:tmpl w:val="4BC0895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D2C6DC4"/>
    <w:multiLevelType w:val="hybridMultilevel"/>
    <w:tmpl w:val="7DE64108"/>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8" w15:restartNumberingAfterBreak="0">
    <w:nsid w:val="6E772445"/>
    <w:multiLevelType w:val="hybridMultilevel"/>
    <w:tmpl w:val="3D50A43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2A91B53"/>
    <w:multiLevelType w:val="hybridMultilevel"/>
    <w:tmpl w:val="D9BC9310"/>
    <w:lvl w:ilvl="0" w:tplc="93E89DC8">
      <w:start w:val="1"/>
      <w:numFmt w:val="decimal"/>
      <w:lvlText w:val="%1)"/>
      <w:lvlJc w:val="left"/>
      <w:pPr>
        <w:ind w:left="360" w:hanging="360"/>
      </w:pPr>
      <w:rPr>
        <w:rFonts w:hint="default"/>
        <w:b/>
      </w:rPr>
    </w:lvl>
    <w:lvl w:ilvl="1" w:tplc="340A001B">
      <w:start w:val="1"/>
      <w:numFmt w:val="lowerRoman"/>
      <w:lvlText w:val="%2."/>
      <w:lvlJc w:val="right"/>
      <w:pPr>
        <w:ind w:left="1014" w:hanging="360"/>
      </w:pPr>
    </w:lvl>
    <w:lvl w:ilvl="2" w:tplc="340A001B">
      <w:start w:val="1"/>
      <w:numFmt w:val="lowerRoman"/>
      <w:lvlText w:val="%3."/>
      <w:lvlJc w:val="right"/>
      <w:pPr>
        <w:ind w:left="1734" w:hanging="180"/>
      </w:pPr>
    </w:lvl>
    <w:lvl w:ilvl="3" w:tplc="340A000F" w:tentative="1">
      <w:start w:val="1"/>
      <w:numFmt w:val="decimal"/>
      <w:lvlText w:val="%4."/>
      <w:lvlJc w:val="left"/>
      <w:pPr>
        <w:ind w:left="2454" w:hanging="360"/>
      </w:pPr>
    </w:lvl>
    <w:lvl w:ilvl="4" w:tplc="340A0019" w:tentative="1">
      <w:start w:val="1"/>
      <w:numFmt w:val="lowerLetter"/>
      <w:lvlText w:val="%5."/>
      <w:lvlJc w:val="left"/>
      <w:pPr>
        <w:ind w:left="3174" w:hanging="360"/>
      </w:pPr>
    </w:lvl>
    <w:lvl w:ilvl="5" w:tplc="340A001B" w:tentative="1">
      <w:start w:val="1"/>
      <w:numFmt w:val="lowerRoman"/>
      <w:lvlText w:val="%6."/>
      <w:lvlJc w:val="right"/>
      <w:pPr>
        <w:ind w:left="3894" w:hanging="180"/>
      </w:pPr>
    </w:lvl>
    <w:lvl w:ilvl="6" w:tplc="340A000F" w:tentative="1">
      <w:start w:val="1"/>
      <w:numFmt w:val="decimal"/>
      <w:lvlText w:val="%7."/>
      <w:lvlJc w:val="left"/>
      <w:pPr>
        <w:ind w:left="4614" w:hanging="360"/>
      </w:pPr>
    </w:lvl>
    <w:lvl w:ilvl="7" w:tplc="340A0019" w:tentative="1">
      <w:start w:val="1"/>
      <w:numFmt w:val="lowerLetter"/>
      <w:lvlText w:val="%8."/>
      <w:lvlJc w:val="left"/>
      <w:pPr>
        <w:ind w:left="5334" w:hanging="360"/>
      </w:pPr>
    </w:lvl>
    <w:lvl w:ilvl="8" w:tplc="340A001B" w:tentative="1">
      <w:start w:val="1"/>
      <w:numFmt w:val="lowerRoman"/>
      <w:lvlText w:val="%9."/>
      <w:lvlJc w:val="right"/>
      <w:pPr>
        <w:ind w:left="6054" w:hanging="180"/>
      </w:pPr>
    </w:lvl>
  </w:abstractNum>
  <w:abstractNum w:abstractNumId="30" w15:restartNumberingAfterBreak="0">
    <w:nsid w:val="77C21DC1"/>
    <w:multiLevelType w:val="hybridMultilevel"/>
    <w:tmpl w:val="860C1672"/>
    <w:lvl w:ilvl="0" w:tplc="7B1685DA">
      <w:start w:val="1"/>
      <w:numFmt w:val="decimal"/>
      <w:lvlText w:val="%1."/>
      <w:lvlJc w:val="left"/>
      <w:pPr>
        <w:ind w:left="360" w:hanging="360"/>
      </w:pPr>
      <w:rPr>
        <w:rFonts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1" w15:restartNumberingAfterBreak="0">
    <w:nsid w:val="77E85EAC"/>
    <w:multiLevelType w:val="hybridMultilevel"/>
    <w:tmpl w:val="DAE647A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8622504"/>
    <w:multiLevelType w:val="hybridMultilevel"/>
    <w:tmpl w:val="9CC005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B276AA1"/>
    <w:multiLevelType w:val="hybridMultilevel"/>
    <w:tmpl w:val="C300611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BB819E1"/>
    <w:multiLevelType w:val="hybridMultilevel"/>
    <w:tmpl w:val="EC4A83F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BD26F62"/>
    <w:multiLevelType w:val="hybridMultilevel"/>
    <w:tmpl w:val="9DE278C4"/>
    <w:lvl w:ilvl="0" w:tplc="340A001B">
      <w:start w:val="1"/>
      <w:numFmt w:val="lowerRoman"/>
      <w:lvlText w:val="%1."/>
      <w:lvlJc w:val="right"/>
      <w:pPr>
        <w:ind w:left="1140" w:hanging="360"/>
      </w:pPr>
    </w:lvl>
    <w:lvl w:ilvl="1" w:tplc="340A0019" w:tentative="1">
      <w:start w:val="1"/>
      <w:numFmt w:val="lowerLetter"/>
      <w:lvlText w:val="%2."/>
      <w:lvlJc w:val="left"/>
      <w:pPr>
        <w:ind w:left="1860" w:hanging="360"/>
      </w:pPr>
    </w:lvl>
    <w:lvl w:ilvl="2" w:tplc="340A001B" w:tentative="1">
      <w:start w:val="1"/>
      <w:numFmt w:val="lowerRoman"/>
      <w:lvlText w:val="%3."/>
      <w:lvlJc w:val="right"/>
      <w:pPr>
        <w:ind w:left="2580" w:hanging="180"/>
      </w:pPr>
    </w:lvl>
    <w:lvl w:ilvl="3" w:tplc="340A000F" w:tentative="1">
      <w:start w:val="1"/>
      <w:numFmt w:val="decimal"/>
      <w:lvlText w:val="%4."/>
      <w:lvlJc w:val="left"/>
      <w:pPr>
        <w:ind w:left="3300" w:hanging="360"/>
      </w:pPr>
    </w:lvl>
    <w:lvl w:ilvl="4" w:tplc="340A0019" w:tentative="1">
      <w:start w:val="1"/>
      <w:numFmt w:val="lowerLetter"/>
      <w:lvlText w:val="%5."/>
      <w:lvlJc w:val="left"/>
      <w:pPr>
        <w:ind w:left="4020" w:hanging="360"/>
      </w:pPr>
    </w:lvl>
    <w:lvl w:ilvl="5" w:tplc="340A001B" w:tentative="1">
      <w:start w:val="1"/>
      <w:numFmt w:val="lowerRoman"/>
      <w:lvlText w:val="%6."/>
      <w:lvlJc w:val="right"/>
      <w:pPr>
        <w:ind w:left="4740" w:hanging="180"/>
      </w:pPr>
    </w:lvl>
    <w:lvl w:ilvl="6" w:tplc="340A000F" w:tentative="1">
      <w:start w:val="1"/>
      <w:numFmt w:val="decimal"/>
      <w:lvlText w:val="%7."/>
      <w:lvlJc w:val="left"/>
      <w:pPr>
        <w:ind w:left="5460" w:hanging="360"/>
      </w:pPr>
    </w:lvl>
    <w:lvl w:ilvl="7" w:tplc="340A0019" w:tentative="1">
      <w:start w:val="1"/>
      <w:numFmt w:val="lowerLetter"/>
      <w:lvlText w:val="%8."/>
      <w:lvlJc w:val="left"/>
      <w:pPr>
        <w:ind w:left="6180" w:hanging="360"/>
      </w:pPr>
    </w:lvl>
    <w:lvl w:ilvl="8" w:tplc="340A001B" w:tentative="1">
      <w:start w:val="1"/>
      <w:numFmt w:val="lowerRoman"/>
      <w:lvlText w:val="%9."/>
      <w:lvlJc w:val="right"/>
      <w:pPr>
        <w:ind w:left="6900" w:hanging="180"/>
      </w:pPr>
    </w:lvl>
  </w:abstractNum>
  <w:num w:numId="1">
    <w:abstractNumId w:val="13"/>
  </w:num>
  <w:num w:numId="2">
    <w:abstractNumId w:val="15"/>
  </w:num>
  <w:num w:numId="3">
    <w:abstractNumId w:val="25"/>
  </w:num>
  <w:num w:numId="4">
    <w:abstractNumId w:val="24"/>
  </w:num>
  <w:num w:numId="5">
    <w:abstractNumId w:val="8"/>
  </w:num>
  <w:num w:numId="6">
    <w:abstractNumId w:val="30"/>
  </w:num>
  <w:num w:numId="7">
    <w:abstractNumId w:val="2"/>
  </w:num>
  <w:num w:numId="8">
    <w:abstractNumId w:val="17"/>
  </w:num>
  <w:num w:numId="9">
    <w:abstractNumId w:val="1"/>
  </w:num>
  <w:num w:numId="10">
    <w:abstractNumId w:val="18"/>
  </w:num>
  <w:num w:numId="11">
    <w:abstractNumId w:val="32"/>
  </w:num>
  <w:num w:numId="12">
    <w:abstractNumId w:val="21"/>
  </w:num>
  <w:num w:numId="13">
    <w:abstractNumId w:val="3"/>
  </w:num>
  <w:num w:numId="14">
    <w:abstractNumId w:val="7"/>
  </w:num>
  <w:num w:numId="15">
    <w:abstractNumId w:val="11"/>
  </w:num>
  <w:num w:numId="16">
    <w:abstractNumId w:val="23"/>
  </w:num>
  <w:num w:numId="17">
    <w:abstractNumId w:val="27"/>
  </w:num>
  <w:num w:numId="18">
    <w:abstractNumId w:val="6"/>
  </w:num>
  <w:num w:numId="19">
    <w:abstractNumId w:val="35"/>
  </w:num>
  <w:num w:numId="20">
    <w:abstractNumId w:val="29"/>
  </w:num>
  <w:num w:numId="21">
    <w:abstractNumId w:val="0"/>
  </w:num>
  <w:num w:numId="22">
    <w:abstractNumId w:val="16"/>
  </w:num>
  <w:num w:numId="23">
    <w:abstractNumId w:val="20"/>
  </w:num>
  <w:num w:numId="24">
    <w:abstractNumId w:val="4"/>
  </w:num>
  <w:num w:numId="25">
    <w:abstractNumId w:val="31"/>
  </w:num>
  <w:num w:numId="26">
    <w:abstractNumId w:val="12"/>
  </w:num>
  <w:num w:numId="27">
    <w:abstractNumId w:val="19"/>
  </w:num>
  <w:num w:numId="28">
    <w:abstractNumId w:val="34"/>
  </w:num>
  <w:num w:numId="29">
    <w:abstractNumId w:val="22"/>
  </w:num>
  <w:num w:numId="30">
    <w:abstractNumId w:val="28"/>
  </w:num>
  <w:num w:numId="31">
    <w:abstractNumId w:val="14"/>
  </w:num>
  <w:num w:numId="32">
    <w:abstractNumId w:val="5"/>
  </w:num>
  <w:num w:numId="33">
    <w:abstractNumId w:val="26"/>
  </w:num>
  <w:num w:numId="34">
    <w:abstractNumId w:val="33"/>
  </w:num>
  <w:num w:numId="35">
    <w:abstractNumId w:val="10"/>
  </w:num>
  <w:num w:numId="36">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64CE"/>
    <w:rsid w:val="00000193"/>
    <w:rsid w:val="000047F5"/>
    <w:rsid w:val="000059F5"/>
    <w:rsid w:val="00005D0D"/>
    <w:rsid w:val="00010368"/>
    <w:rsid w:val="00012D51"/>
    <w:rsid w:val="000132AC"/>
    <w:rsid w:val="00016DD6"/>
    <w:rsid w:val="0001707A"/>
    <w:rsid w:val="00020D16"/>
    <w:rsid w:val="00020FC2"/>
    <w:rsid w:val="00024EE5"/>
    <w:rsid w:val="0002600B"/>
    <w:rsid w:val="000279F0"/>
    <w:rsid w:val="000300B8"/>
    <w:rsid w:val="000302F3"/>
    <w:rsid w:val="000343BA"/>
    <w:rsid w:val="00037042"/>
    <w:rsid w:val="000418F3"/>
    <w:rsid w:val="0005310E"/>
    <w:rsid w:val="00053E3B"/>
    <w:rsid w:val="0005432A"/>
    <w:rsid w:val="00054CEB"/>
    <w:rsid w:val="00055908"/>
    <w:rsid w:val="00056135"/>
    <w:rsid w:val="00056719"/>
    <w:rsid w:val="00061062"/>
    <w:rsid w:val="00061C6F"/>
    <w:rsid w:val="000639DA"/>
    <w:rsid w:val="00064149"/>
    <w:rsid w:val="00066F04"/>
    <w:rsid w:val="0006783B"/>
    <w:rsid w:val="00070EA4"/>
    <w:rsid w:val="000712A6"/>
    <w:rsid w:val="00071E9E"/>
    <w:rsid w:val="00075576"/>
    <w:rsid w:val="00076351"/>
    <w:rsid w:val="00077EE0"/>
    <w:rsid w:val="0008055D"/>
    <w:rsid w:val="00080CED"/>
    <w:rsid w:val="0008615A"/>
    <w:rsid w:val="000866FE"/>
    <w:rsid w:val="0008778D"/>
    <w:rsid w:val="000910E5"/>
    <w:rsid w:val="00091626"/>
    <w:rsid w:val="00092C1E"/>
    <w:rsid w:val="00093E65"/>
    <w:rsid w:val="000943CA"/>
    <w:rsid w:val="00094E59"/>
    <w:rsid w:val="00095C2E"/>
    <w:rsid w:val="00097016"/>
    <w:rsid w:val="000A012A"/>
    <w:rsid w:val="000A36C0"/>
    <w:rsid w:val="000A6304"/>
    <w:rsid w:val="000B08FD"/>
    <w:rsid w:val="000B4975"/>
    <w:rsid w:val="000B4D5C"/>
    <w:rsid w:val="000C2A58"/>
    <w:rsid w:val="000C4C8D"/>
    <w:rsid w:val="000C5AB6"/>
    <w:rsid w:val="000C7E52"/>
    <w:rsid w:val="000D2070"/>
    <w:rsid w:val="000D24FB"/>
    <w:rsid w:val="000D2959"/>
    <w:rsid w:val="000D5231"/>
    <w:rsid w:val="000D5428"/>
    <w:rsid w:val="000D5D77"/>
    <w:rsid w:val="000E2B90"/>
    <w:rsid w:val="000E40C2"/>
    <w:rsid w:val="000E4966"/>
    <w:rsid w:val="000F1325"/>
    <w:rsid w:val="000F3F2F"/>
    <w:rsid w:val="000F7D7F"/>
    <w:rsid w:val="00101734"/>
    <w:rsid w:val="00102554"/>
    <w:rsid w:val="00102F1E"/>
    <w:rsid w:val="00103AB6"/>
    <w:rsid w:val="00103C71"/>
    <w:rsid w:val="00104FB1"/>
    <w:rsid w:val="00104FDF"/>
    <w:rsid w:val="00111F98"/>
    <w:rsid w:val="00114E74"/>
    <w:rsid w:val="00115D13"/>
    <w:rsid w:val="001164CE"/>
    <w:rsid w:val="00122064"/>
    <w:rsid w:val="00123D8C"/>
    <w:rsid w:val="001241AD"/>
    <w:rsid w:val="00125819"/>
    <w:rsid w:val="00127ED1"/>
    <w:rsid w:val="0013422E"/>
    <w:rsid w:val="00143D97"/>
    <w:rsid w:val="001460A4"/>
    <w:rsid w:val="00161A27"/>
    <w:rsid w:val="00161C2F"/>
    <w:rsid w:val="0016207E"/>
    <w:rsid w:val="001663FC"/>
    <w:rsid w:val="00166E74"/>
    <w:rsid w:val="00167C84"/>
    <w:rsid w:val="0017450C"/>
    <w:rsid w:val="001763D6"/>
    <w:rsid w:val="00177FB1"/>
    <w:rsid w:val="001803B4"/>
    <w:rsid w:val="00183105"/>
    <w:rsid w:val="00183BB7"/>
    <w:rsid w:val="00184D61"/>
    <w:rsid w:val="001871EE"/>
    <w:rsid w:val="001873A6"/>
    <w:rsid w:val="00191619"/>
    <w:rsid w:val="00194598"/>
    <w:rsid w:val="0019549E"/>
    <w:rsid w:val="00195741"/>
    <w:rsid w:val="001A0A3E"/>
    <w:rsid w:val="001A22BC"/>
    <w:rsid w:val="001A41B9"/>
    <w:rsid w:val="001A5811"/>
    <w:rsid w:val="001A63FC"/>
    <w:rsid w:val="001A76D1"/>
    <w:rsid w:val="001B0F00"/>
    <w:rsid w:val="001B25FC"/>
    <w:rsid w:val="001B522B"/>
    <w:rsid w:val="001B594D"/>
    <w:rsid w:val="001B6FE0"/>
    <w:rsid w:val="001B7023"/>
    <w:rsid w:val="001B7075"/>
    <w:rsid w:val="001C0D34"/>
    <w:rsid w:val="001C3DA2"/>
    <w:rsid w:val="001C404C"/>
    <w:rsid w:val="001C411C"/>
    <w:rsid w:val="001C676F"/>
    <w:rsid w:val="001D1C98"/>
    <w:rsid w:val="001D2906"/>
    <w:rsid w:val="001D291F"/>
    <w:rsid w:val="001D4FED"/>
    <w:rsid w:val="001D5850"/>
    <w:rsid w:val="001D7426"/>
    <w:rsid w:val="001E3DDB"/>
    <w:rsid w:val="001F0EC9"/>
    <w:rsid w:val="001F25CF"/>
    <w:rsid w:val="001F33FF"/>
    <w:rsid w:val="001F398C"/>
    <w:rsid w:val="001F5DD5"/>
    <w:rsid w:val="001F7885"/>
    <w:rsid w:val="0020001E"/>
    <w:rsid w:val="00202581"/>
    <w:rsid w:val="00203CAC"/>
    <w:rsid w:val="00206113"/>
    <w:rsid w:val="0021176C"/>
    <w:rsid w:val="00212433"/>
    <w:rsid w:val="0021277F"/>
    <w:rsid w:val="002239D0"/>
    <w:rsid w:val="00231495"/>
    <w:rsid w:val="002355A6"/>
    <w:rsid w:val="00235D04"/>
    <w:rsid w:val="00244C78"/>
    <w:rsid w:val="00245F13"/>
    <w:rsid w:val="00251BBB"/>
    <w:rsid w:val="00262F71"/>
    <w:rsid w:val="00263ECB"/>
    <w:rsid w:val="00264242"/>
    <w:rsid w:val="002642E4"/>
    <w:rsid w:val="00267368"/>
    <w:rsid w:val="00271ECA"/>
    <w:rsid w:val="002764CB"/>
    <w:rsid w:val="00276D38"/>
    <w:rsid w:val="00277D84"/>
    <w:rsid w:val="00277ED6"/>
    <w:rsid w:val="00280ED5"/>
    <w:rsid w:val="00282C80"/>
    <w:rsid w:val="00282E6D"/>
    <w:rsid w:val="00284D6B"/>
    <w:rsid w:val="002855AD"/>
    <w:rsid w:val="00290505"/>
    <w:rsid w:val="0029712A"/>
    <w:rsid w:val="002A2001"/>
    <w:rsid w:val="002A3BFB"/>
    <w:rsid w:val="002A6183"/>
    <w:rsid w:val="002A6925"/>
    <w:rsid w:val="002A7FD9"/>
    <w:rsid w:val="002B3599"/>
    <w:rsid w:val="002B3D50"/>
    <w:rsid w:val="002B5BC8"/>
    <w:rsid w:val="002B76AF"/>
    <w:rsid w:val="002C05B1"/>
    <w:rsid w:val="002C1E46"/>
    <w:rsid w:val="002C5B4A"/>
    <w:rsid w:val="002C6DB3"/>
    <w:rsid w:val="002D103E"/>
    <w:rsid w:val="002D1AE2"/>
    <w:rsid w:val="002D3270"/>
    <w:rsid w:val="002D539C"/>
    <w:rsid w:val="002D64AF"/>
    <w:rsid w:val="002D797A"/>
    <w:rsid w:val="002E19E1"/>
    <w:rsid w:val="002E6085"/>
    <w:rsid w:val="002F01F6"/>
    <w:rsid w:val="002F1226"/>
    <w:rsid w:val="002F3A27"/>
    <w:rsid w:val="002F4195"/>
    <w:rsid w:val="002F597D"/>
    <w:rsid w:val="002F5C80"/>
    <w:rsid w:val="002F76FE"/>
    <w:rsid w:val="002F7EBE"/>
    <w:rsid w:val="003015E4"/>
    <w:rsid w:val="0030347D"/>
    <w:rsid w:val="00303F2E"/>
    <w:rsid w:val="00305ECA"/>
    <w:rsid w:val="00310F2B"/>
    <w:rsid w:val="0031277B"/>
    <w:rsid w:val="00313142"/>
    <w:rsid w:val="003138D1"/>
    <w:rsid w:val="00314FFA"/>
    <w:rsid w:val="0031611D"/>
    <w:rsid w:val="00320232"/>
    <w:rsid w:val="00320BAE"/>
    <w:rsid w:val="003211E3"/>
    <w:rsid w:val="00323019"/>
    <w:rsid w:val="00323A67"/>
    <w:rsid w:val="00324C4D"/>
    <w:rsid w:val="00325762"/>
    <w:rsid w:val="00331348"/>
    <w:rsid w:val="00332A38"/>
    <w:rsid w:val="00336959"/>
    <w:rsid w:val="00341321"/>
    <w:rsid w:val="00345853"/>
    <w:rsid w:val="00355CDB"/>
    <w:rsid w:val="00355FD1"/>
    <w:rsid w:val="003609FA"/>
    <w:rsid w:val="0036310A"/>
    <w:rsid w:val="00363211"/>
    <w:rsid w:val="0036401D"/>
    <w:rsid w:val="00365394"/>
    <w:rsid w:val="00365E38"/>
    <w:rsid w:val="00370452"/>
    <w:rsid w:val="0037173C"/>
    <w:rsid w:val="00372211"/>
    <w:rsid w:val="0037460A"/>
    <w:rsid w:val="00375CF9"/>
    <w:rsid w:val="00375F64"/>
    <w:rsid w:val="00375FF2"/>
    <w:rsid w:val="003776B5"/>
    <w:rsid w:val="003824C3"/>
    <w:rsid w:val="00383EBE"/>
    <w:rsid w:val="00383ED9"/>
    <w:rsid w:val="00385AB0"/>
    <w:rsid w:val="00390800"/>
    <w:rsid w:val="003915AB"/>
    <w:rsid w:val="0039165A"/>
    <w:rsid w:val="003A61AA"/>
    <w:rsid w:val="003B04CB"/>
    <w:rsid w:val="003B288E"/>
    <w:rsid w:val="003B378F"/>
    <w:rsid w:val="003B5E9C"/>
    <w:rsid w:val="003B77F0"/>
    <w:rsid w:val="003C34A2"/>
    <w:rsid w:val="003C38FC"/>
    <w:rsid w:val="003C7EDA"/>
    <w:rsid w:val="003D1048"/>
    <w:rsid w:val="003D19A2"/>
    <w:rsid w:val="003D23C7"/>
    <w:rsid w:val="003D413C"/>
    <w:rsid w:val="003D4489"/>
    <w:rsid w:val="003D6F15"/>
    <w:rsid w:val="003E1131"/>
    <w:rsid w:val="003E4BE5"/>
    <w:rsid w:val="003E778D"/>
    <w:rsid w:val="003E7F65"/>
    <w:rsid w:val="003F00B5"/>
    <w:rsid w:val="003F0568"/>
    <w:rsid w:val="003F21A8"/>
    <w:rsid w:val="003F2716"/>
    <w:rsid w:val="003F3A06"/>
    <w:rsid w:val="00400752"/>
    <w:rsid w:val="00401FC1"/>
    <w:rsid w:val="004022FA"/>
    <w:rsid w:val="004026D0"/>
    <w:rsid w:val="00405A43"/>
    <w:rsid w:val="004064D6"/>
    <w:rsid w:val="004129E5"/>
    <w:rsid w:val="00412EC4"/>
    <w:rsid w:val="00414A58"/>
    <w:rsid w:val="00414D88"/>
    <w:rsid w:val="00415869"/>
    <w:rsid w:val="00417BBE"/>
    <w:rsid w:val="00420595"/>
    <w:rsid w:val="00420E5C"/>
    <w:rsid w:val="00423A2F"/>
    <w:rsid w:val="00424E91"/>
    <w:rsid w:val="00424FF0"/>
    <w:rsid w:val="0042550F"/>
    <w:rsid w:val="0042556D"/>
    <w:rsid w:val="00430EB2"/>
    <w:rsid w:val="004325AD"/>
    <w:rsid w:val="00433375"/>
    <w:rsid w:val="00434C23"/>
    <w:rsid w:val="00434E92"/>
    <w:rsid w:val="00436CED"/>
    <w:rsid w:val="00442296"/>
    <w:rsid w:val="00445659"/>
    <w:rsid w:val="00446285"/>
    <w:rsid w:val="00447D22"/>
    <w:rsid w:val="004507F9"/>
    <w:rsid w:val="004510F6"/>
    <w:rsid w:val="00451EA3"/>
    <w:rsid w:val="0045303A"/>
    <w:rsid w:val="004578A2"/>
    <w:rsid w:val="004578F7"/>
    <w:rsid w:val="00461D73"/>
    <w:rsid w:val="0046268A"/>
    <w:rsid w:val="0046490E"/>
    <w:rsid w:val="0047165D"/>
    <w:rsid w:val="00471C2F"/>
    <w:rsid w:val="004734C8"/>
    <w:rsid w:val="004745A2"/>
    <w:rsid w:val="004772D7"/>
    <w:rsid w:val="004773A3"/>
    <w:rsid w:val="004845EE"/>
    <w:rsid w:val="0048560D"/>
    <w:rsid w:val="004856B3"/>
    <w:rsid w:val="00486574"/>
    <w:rsid w:val="00490DFF"/>
    <w:rsid w:val="00491919"/>
    <w:rsid w:val="00491DC4"/>
    <w:rsid w:val="0049478C"/>
    <w:rsid w:val="004A109E"/>
    <w:rsid w:val="004A16C2"/>
    <w:rsid w:val="004A22B5"/>
    <w:rsid w:val="004A3733"/>
    <w:rsid w:val="004A45F3"/>
    <w:rsid w:val="004A5694"/>
    <w:rsid w:val="004A6531"/>
    <w:rsid w:val="004A661C"/>
    <w:rsid w:val="004A79EE"/>
    <w:rsid w:val="004A7EA0"/>
    <w:rsid w:val="004B0462"/>
    <w:rsid w:val="004B14BD"/>
    <w:rsid w:val="004B1598"/>
    <w:rsid w:val="004B2BC3"/>
    <w:rsid w:val="004B3D3D"/>
    <w:rsid w:val="004B6118"/>
    <w:rsid w:val="004C1F5B"/>
    <w:rsid w:val="004C5A0C"/>
    <w:rsid w:val="004C5A96"/>
    <w:rsid w:val="004D0980"/>
    <w:rsid w:val="004D259C"/>
    <w:rsid w:val="004D4E7D"/>
    <w:rsid w:val="004D7D49"/>
    <w:rsid w:val="004E4227"/>
    <w:rsid w:val="004E4ED7"/>
    <w:rsid w:val="004E6A05"/>
    <w:rsid w:val="004F16DB"/>
    <w:rsid w:val="004F1CB2"/>
    <w:rsid w:val="004F2847"/>
    <w:rsid w:val="004F4473"/>
    <w:rsid w:val="004F4834"/>
    <w:rsid w:val="004F7EB2"/>
    <w:rsid w:val="00500D83"/>
    <w:rsid w:val="0050255D"/>
    <w:rsid w:val="005103B0"/>
    <w:rsid w:val="00510B24"/>
    <w:rsid w:val="00513429"/>
    <w:rsid w:val="005162C9"/>
    <w:rsid w:val="00517B82"/>
    <w:rsid w:val="00517D0B"/>
    <w:rsid w:val="005214F5"/>
    <w:rsid w:val="0052580D"/>
    <w:rsid w:val="00530911"/>
    <w:rsid w:val="00530F18"/>
    <w:rsid w:val="0053549F"/>
    <w:rsid w:val="00536630"/>
    <w:rsid w:val="00537201"/>
    <w:rsid w:val="00537E71"/>
    <w:rsid w:val="00541B46"/>
    <w:rsid w:val="005434B7"/>
    <w:rsid w:val="0054372D"/>
    <w:rsid w:val="00547D6E"/>
    <w:rsid w:val="005509F8"/>
    <w:rsid w:val="0055221E"/>
    <w:rsid w:val="0055248D"/>
    <w:rsid w:val="00553103"/>
    <w:rsid w:val="00553C57"/>
    <w:rsid w:val="00553E5D"/>
    <w:rsid w:val="005543C5"/>
    <w:rsid w:val="00554F90"/>
    <w:rsid w:val="00555C54"/>
    <w:rsid w:val="00556A5D"/>
    <w:rsid w:val="00560740"/>
    <w:rsid w:val="00563E14"/>
    <w:rsid w:val="00564C0F"/>
    <w:rsid w:val="0056522E"/>
    <w:rsid w:val="00566907"/>
    <w:rsid w:val="00567AB7"/>
    <w:rsid w:val="00574A9A"/>
    <w:rsid w:val="00574DB0"/>
    <w:rsid w:val="00576B2E"/>
    <w:rsid w:val="00576B65"/>
    <w:rsid w:val="00577BD0"/>
    <w:rsid w:val="00580095"/>
    <w:rsid w:val="005806D4"/>
    <w:rsid w:val="00580858"/>
    <w:rsid w:val="00580B78"/>
    <w:rsid w:val="00581331"/>
    <w:rsid w:val="00581F59"/>
    <w:rsid w:val="00582B49"/>
    <w:rsid w:val="00586D6C"/>
    <w:rsid w:val="005870E7"/>
    <w:rsid w:val="00590E77"/>
    <w:rsid w:val="00592C93"/>
    <w:rsid w:val="00593015"/>
    <w:rsid w:val="00593FC0"/>
    <w:rsid w:val="00596245"/>
    <w:rsid w:val="00597B68"/>
    <w:rsid w:val="005A0D90"/>
    <w:rsid w:val="005A3E63"/>
    <w:rsid w:val="005A66C7"/>
    <w:rsid w:val="005B05DC"/>
    <w:rsid w:val="005B1578"/>
    <w:rsid w:val="005B15F5"/>
    <w:rsid w:val="005B17C7"/>
    <w:rsid w:val="005B3B8A"/>
    <w:rsid w:val="005B45F7"/>
    <w:rsid w:val="005B56D2"/>
    <w:rsid w:val="005C4633"/>
    <w:rsid w:val="005C4CB9"/>
    <w:rsid w:val="005C4D0D"/>
    <w:rsid w:val="005D09D5"/>
    <w:rsid w:val="005D262F"/>
    <w:rsid w:val="005D2D88"/>
    <w:rsid w:val="005E17E4"/>
    <w:rsid w:val="005F1C9D"/>
    <w:rsid w:val="005F409C"/>
    <w:rsid w:val="005F451F"/>
    <w:rsid w:val="005F543E"/>
    <w:rsid w:val="005F56A2"/>
    <w:rsid w:val="005F617A"/>
    <w:rsid w:val="005F63FF"/>
    <w:rsid w:val="006005A4"/>
    <w:rsid w:val="00600A0E"/>
    <w:rsid w:val="006057B1"/>
    <w:rsid w:val="00606E5C"/>
    <w:rsid w:val="006071A7"/>
    <w:rsid w:val="0061317E"/>
    <w:rsid w:val="00613A7B"/>
    <w:rsid w:val="0062149A"/>
    <w:rsid w:val="006240DE"/>
    <w:rsid w:val="00624AF2"/>
    <w:rsid w:val="00626F73"/>
    <w:rsid w:val="00630FF8"/>
    <w:rsid w:val="0063147F"/>
    <w:rsid w:val="0063331A"/>
    <w:rsid w:val="00634C3A"/>
    <w:rsid w:val="006365A2"/>
    <w:rsid w:val="00640503"/>
    <w:rsid w:val="00641943"/>
    <w:rsid w:val="006429B9"/>
    <w:rsid w:val="0064310A"/>
    <w:rsid w:val="006442BC"/>
    <w:rsid w:val="00645A86"/>
    <w:rsid w:val="00645BD6"/>
    <w:rsid w:val="006475F0"/>
    <w:rsid w:val="00650325"/>
    <w:rsid w:val="00652A29"/>
    <w:rsid w:val="00655C5B"/>
    <w:rsid w:val="00661ED0"/>
    <w:rsid w:val="006666B7"/>
    <w:rsid w:val="00674D49"/>
    <w:rsid w:val="00683E54"/>
    <w:rsid w:val="00684AB2"/>
    <w:rsid w:val="006867E0"/>
    <w:rsid w:val="00686B01"/>
    <w:rsid w:val="00686C39"/>
    <w:rsid w:val="00690AB0"/>
    <w:rsid w:val="00690E69"/>
    <w:rsid w:val="006933E7"/>
    <w:rsid w:val="006A3386"/>
    <w:rsid w:val="006A5B00"/>
    <w:rsid w:val="006A64C4"/>
    <w:rsid w:val="006B107E"/>
    <w:rsid w:val="006B1147"/>
    <w:rsid w:val="006B300B"/>
    <w:rsid w:val="006B5CF4"/>
    <w:rsid w:val="006C1849"/>
    <w:rsid w:val="006C5CD5"/>
    <w:rsid w:val="006C5D8F"/>
    <w:rsid w:val="006D1B91"/>
    <w:rsid w:val="006D2B5C"/>
    <w:rsid w:val="006D55CF"/>
    <w:rsid w:val="006D6892"/>
    <w:rsid w:val="006D775C"/>
    <w:rsid w:val="006E25E4"/>
    <w:rsid w:val="006E2C62"/>
    <w:rsid w:val="006E2CCD"/>
    <w:rsid w:val="006E351D"/>
    <w:rsid w:val="006E3A8A"/>
    <w:rsid w:val="006E4C0A"/>
    <w:rsid w:val="006E4EF4"/>
    <w:rsid w:val="006F0390"/>
    <w:rsid w:val="006F0E48"/>
    <w:rsid w:val="006F2385"/>
    <w:rsid w:val="006F4592"/>
    <w:rsid w:val="006F4FD4"/>
    <w:rsid w:val="006F7101"/>
    <w:rsid w:val="006F73BE"/>
    <w:rsid w:val="00702393"/>
    <w:rsid w:val="00702801"/>
    <w:rsid w:val="007047BF"/>
    <w:rsid w:val="0070621F"/>
    <w:rsid w:val="00710782"/>
    <w:rsid w:val="007111F0"/>
    <w:rsid w:val="00712FC8"/>
    <w:rsid w:val="00713A4F"/>
    <w:rsid w:val="00713A6A"/>
    <w:rsid w:val="00720081"/>
    <w:rsid w:val="0072424E"/>
    <w:rsid w:val="007250DE"/>
    <w:rsid w:val="00730991"/>
    <w:rsid w:val="0073402F"/>
    <w:rsid w:val="007340D6"/>
    <w:rsid w:val="007360A2"/>
    <w:rsid w:val="00741186"/>
    <w:rsid w:val="007419A8"/>
    <w:rsid w:val="00743E0F"/>
    <w:rsid w:val="00751A36"/>
    <w:rsid w:val="00751A87"/>
    <w:rsid w:val="00754DE9"/>
    <w:rsid w:val="007562C3"/>
    <w:rsid w:val="007577A6"/>
    <w:rsid w:val="00757FE3"/>
    <w:rsid w:val="007642F5"/>
    <w:rsid w:val="00764E2F"/>
    <w:rsid w:val="00767CAA"/>
    <w:rsid w:val="00773284"/>
    <w:rsid w:val="007734E5"/>
    <w:rsid w:val="007745A7"/>
    <w:rsid w:val="007774DC"/>
    <w:rsid w:val="0078072A"/>
    <w:rsid w:val="00781B02"/>
    <w:rsid w:val="007830A4"/>
    <w:rsid w:val="007868E0"/>
    <w:rsid w:val="0079110C"/>
    <w:rsid w:val="00791E2D"/>
    <w:rsid w:val="00795431"/>
    <w:rsid w:val="007A1368"/>
    <w:rsid w:val="007A4211"/>
    <w:rsid w:val="007A5E3E"/>
    <w:rsid w:val="007A722D"/>
    <w:rsid w:val="007B075D"/>
    <w:rsid w:val="007B07CA"/>
    <w:rsid w:val="007B6A7E"/>
    <w:rsid w:val="007B7806"/>
    <w:rsid w:val="007B7FF4"/>
    <w:rsid w:val="007C0889"/>
    <w:rsid w:val="007C1A08"/>
    <w:rsid w:val="007C2618"/>
    <w:rsid w:val="007C3DEE"/>
    <w:rsid w:val="007C443D"/>
    <w:rsid w:val="007C471F"/>
    <w:rsid w:val="007C54FA"/>
    <w:rsid w:val="007C7569"/>
    <w:rsid w:val="007D0262"/>
    <w:rsid w:val="007E37A5"/>
    <w:rsid w:val="007E4478"/>
    <w:rsid w:val="007E5C13"/>
    <w:rsid w:val="007E65D3"/>
    <w:rsid w:val="007F001D"/>
    <w:rsid w:val="007F0C31"/>
    <w:rsid w:val="007F3AC1"/>
    <w:rsid w:val="007F7C3C"/>
    <w:rsid w:val="00802A23"/>
    <w:rsid w:val="00807D75"/>
    <w:rsid w:val="00813A95"/>
    <w:rsid w:val="00813E3D"/>
    <w:rsid w:val="00814111"/>
    <w:rsid w:val="008161C3"/>
    <w:rsid w:val="00817DA4"/>
    <w:rsid w:val="00825A5D"/>
    <w:rsid w:val="008267FD"/>
    <w:rsid w:val="008324E6"/>
    <w:rsid w:val="0083358F"/>
    <w:rsid w:val="008364E7"/>
    <w:rsid w:val="00836DED"/>
    <w:rsid w:val="00840697"/>
    <w:rsid w:val="008420F1"/>
    <w:rsid w:val="0084395E"/>
    <w:rsid w:val="008448F8"/>
    <w:rsid w:val="00845D74"/>
    <w:rsid w:val="008462C2"/>
    <w:rsid w:val="008477AF"/>
    <w:rsid w:val="00847FB5"/>
    <w:rsid w:val="0085005A"/>
    <w:rsid w:val="0085208C"/>
    <w:rsid w:val="008545E1"/>
    <w:rsid w:val="008547C0"/>
    <w:rsid w:val="008548A9"/>
    <w:rsid w:val="00854A07"/>
    <w:rsid w:val="0085760E"/>
    <w:rsid w:val="008651BD"/>
    <w:rsid w:val="00865B33"/>
    <w:rsid w:val="00865F66"/>
    <w:rsid w:val="00866D80"/>
    <w:rsid w:val="00872003"/>
    <w:rsid w:val="00872881"/>
    <w:rsid w:val="00873AF7"/>
    <w:rsid w:val="0087429F"/>
    <w:rsid w:val="00875962"/>
    <w:rsid w:val="00875E6D"/>
    <w:rsid w:val="008819D3"/>
    <w:rsid w:val="00882CB7"/>
    <w:rsid w:val="00883E33"/>
    <w:rsid w:val="00885B60"/>
    <w:rsid w:val="00886E14"/>
    <w:rsid w:val="0088713C"/>
    <w:rsid w:val="008914FA"/>
    <w:rsid w:val="00894C0C"/>
    <w:rsid w:val="008A12E0"/>
    <w:rsid w:val="008A1CAC"/>
    <w:rsid w:val="008A3992"/>
    <w:rsid w:val="008A407B"/>
    <w:rsid w:val="008A4D4D"/>
    <w:rsid w:val="008A76DE"/>
    <w:rsid w:val="008A778C"/>
    <w:rsid w:val="008B0407"/>
    <w:rsid w:val="008B3D28"/>
    <w:rsid w:val="008B5198"/>
    <w:rsid w:val="008B63DB"/>
    <w:rsid w:val="008B73B2"/>
    <w:rsid w:val="008C14F9"/>
    <w:rsid w:val="008D2812"/>
    <w:rsid w:val="008D4AA2"/>
    <w:rsid w:val="008D7AAC"/>
    <w:rsid w:val="008E1AD6"/>
    <w:rsid w:val="008E323E"/>
    <w:rsid w:val="008E570A"/>
    <w:rsid w:val="008F16A4"/>
    <w:rsid w:val="008F31EA"/>
    <w:rsid w:val="00900B28"/>
    <w:rsid w:val="009019BA"/>
    <w:rsid w:val="009028F6"/>
    <w:rsid w:val="00904DCB"/>
    <w:rsid w:val="009076EC"/>
    <w:rsid w:val="00907B45"/>
    <w:rsid w:val="00907B47"/>
    <w:rsid w:val="00910855"/>
    <w:rsid w:val="00914D41"/>
    <w:rsid w:val="00915D08"/>
    <w:rsid w:val="009206CF"/>
    <w:rsid w:val="00920EDC"/>
    <w:rsid w:val="00921FFC"/>
    <w:rsid w:val="009220B4"/>
    <w:rsid w:val="0092259D"/>
    <w:rsid w:val="00924678"/>
    <w:rsid w:val="00930816"/>
    <w:rsid w:val="00932C82"/>
    <w:rsid w:val="009335ED"/>
    <w:rsid w:val="00935846"/>
    <w:rsid w:val="00935C44"/>
    <w:rsid w:val="00936283"/>
    <w:rsid w:val="0093777A"/>
    <w:rsid w:val="009410AF"/>
    <w:rsid w:val="00941654"/>
    <w:rsid w:val="0094349F"/>
    <w:rsid w:val="00943FC5"/>
    <w:rsid w:val="00944BA6"/>
    <w:rsid w:val="00953E66"/>
    <w:rsid w:val="009574AD"/>
    <w:rsid w:val="009633BE"/>
    <w:rsid w:val="00965E61"/>
    <w:rsid w:val="00966EFE"/>
    <w:rsid w:val="0097054E"/>
    <w:rsid w:val="00971237"/>
    <w:rsid w:val="00972A37"/>
    <w:rsid w:val="00974972"/>
    <w:rsid w:val="00975629"/>
    <w:rsid w:val="00976258"/>
    <w:rsid w:val="00977B86"/>
    <w:rsid w:val="00981A06"/>
    <w:rsid w:val="00983DC5"/>
    <w:rsid w:val="009845DA"/>
    <w:rsid w:val="00986D85"/>
    <w:rsid w:val="009877FB"/>
    <w:rsid w:val="00990F9F"/>
    <w:rsid w:val="009910DE"/>
    <w:rsid w:val="00991330"/>
    <w:rsid w:val="0099662F"/>
    <w:rsid w:val="00997423"/>
    <w:rsid w:val="009975A3"/>
    <w:rsid w:val="00997752"/>
    <w:rsid w:val="009A1C52"/>
    <w:rsid w:val="009B00AA"/>
    <w:rsid w:val="009C0415"/>
    <w:rsid w:val="009C0E33"/>
    <w:rsid w:val="009C17E2"/>
    <w:rsid w:val="009C1E26"/>
    <w:rsid w:val="009C3092"/>
    <w:rsid w:val="009C5B48"/>
    <w:rsid w:val="009C5C84"/>
    <w:rsid w:val="009D0084"/>
    <w:rsid w:val="009D071B"/>
    <w:rsid w:val="009D0AC5"/>
    <w:rsid w:val="009D1B4F"/>
    <w:rsid w:val="009D2B2C"/>
    <w:rsid w:val="009D3A05"/>
    <w:rsid w:val="009D65AC"/>
    <w:rsid w:val="009E2936"/>
    <w:rsid w:val="009E2AA5"/>
    <w:rsid w:val="009E2D91"/>
    <w:rsid w:val="009E4123"/>
    <w:rsid w:val="009E4374"/>
    <w:rsid w:val="009E43C5"/>
    <w:rsid w:val="009E4EB7"/>
    <w:rsid w:val="009E5684"/>
    <w:rsid w:val="009E5698"/>
    <w:rsid w:val="009E60BD"/>
    <w:rsid w:val="009E76B5"/>
    <w:rsid w:val="009E7C37"/>
    <w:rsid w:val="009E7D53"/>
    <w:rsid w:val="009F3DEE"/>
    <w:rsid w:val="009F4B9C"/>
    <w:rsid w:val="009F552D"/>
    <w:rsid w:val="009F6A2C"/>
    <w:rsid w:val="009F7185"/>
    <w:rsid w:val="00A01AC9"/>
    <w:rsid w:val="00A01F48"/>
    <w:rsid w:val="00A0392D"/>
    <w:rsid w:val="00A03A2F"/>
    <w:rsid w:val="00A06B01"/>
    <w:rsid w:val="00A07394"/>
    <w:rsid w:val="00A114A9"/>
    <w:rsid w:val="00A12332"/>
    <w:rsid w:val="00A14044"/>
    <w:rsid w:val="00A17EB7"/>
    <w:rsid w:val="00A20D26"/>
    <w:rsid w:val="00A21D1A"/>
    <w:rsid w:val="00A23E95"/>
    <w:rsid w:val="00A250D3"/>
    <w:rsid w:val="00A30C5D"/>
    <w:rsid w:val="00A34A24"/>
    <w:rsid w:val="00A405C7"/>
    <w:rsid w:val="00A4302D"/>
    <w:rsid w:val="00A514DC"/>
    <w:rsid w:val="00A52759"/>
    <w:rsid w:val="00A57EBC"/>
    <w:rsid w:val="00A626E9"/>
    <w:rsid w:val="00A636B1"/>
    <w:rsid w:val="00A6411F"/>
    <w:rsid w:val="00A664CE"/>
    <w:rsid w:val="00A6662B"/>
    <w:rsid w:val="00A67D4B"/>
    <w:rsid w:val="00A7620F"/>
    <w:rsid w:val="00A76AA8"/>
    <w:rsid w:val="00A76CDB"/>
    <w:rsid w:val="00A77A01"/>
    <w:rsid w:val="00A80854"/>
    <w:rsid w:val="00A8219D"/>
    <w:rsid w:val="00A85E1C"/>
    <w:rsid w:val="00A9038B"/>
    <w:rsid w:val="00A92837"/>
    <w:rsid w:val="00A95227"/>
    <w:rsid w:val="00A96390"/>
    <w:rsid w:val="00AA0BFF"/>
    <w:rsid w:val="00AA2326"/>
    <w:rsid w:val="00AA2CD6"/>
    <w:rsid w:val="00AA3344"/>
    <w:rsid w:val="00AA7D04"/>
    <w:rsid w:val="00AB1FEB"/>
    <w:rsid w:val="00AB5E27"/>
    <w:rsid w:val="00AB61FA"/>
    <w:rsid w:val="00AB6CA9"/>
    <w:rsid w:val="00AC236E"/>
    <w:rsid w:val="00AC464A"/>
    <w:rsid w:val="00AC7F59"/>
    <w:rsid w:val="00AD083B"/>
    <w:rsid w:val="00AD490B"/>
    <w:rsid w:val="00AD5D8B"/>
    <w:rsid w:val="00AE0897"/>
    <w:rsid w:val="00AE3616"/>
    <w:rsid w:val="00AE43D6"/>
    <w:rsid w:val="00AE553F"/>
    <w:rsid w:val="00AE57B5"/>
    <w:rsid w:val="00AE6EA4"/>
    <w:rsid w:val="00AF2CA4"/>
    <w:rsid w:val="00AF423C"/>
    <w:rsid w:val="00AF42E1"/>
    <w:rsid w:val="00AF597B"/>
    <w:rsid w:val="00AF66B7"/>
    <w:rsid w:val="00B017DF"/>
    <w:rsid w:val="00B01C74"/>
    <w:rsid w:val="00B01CAE"/>
    <w:rsid w:val="00B02141"/>
    <w:rsid w:val="00B03530"/>
    <w:rsid w:val="00B0514D"/>
    <w:rsid w:val="00B10D9B"/>
    <w:rsid w:val="00B1126E"/>
    <w:rsid w:val="00B11BC7"/>
    <w:rsid w:val="00B15263"/>
    <w:rsid w:val="00B15458"/>
    <w:rsid w:val="00B1710D"/>
    <w:rsid w:val="00B25B6C"/>
    <w:rsid w:val="00B25FAC"/>
    <w:rsid w:val="00B41223"/>
    <w:rsid w:val="00B449E3"/>
    <w:rsid w:val="00B4507E"/>
    <w:rsid w:val="00B50B19"/>
    <w:rsid w:val="00B51DA4"/>
    <w:rsid w:val="00B537FB"/>
    <w:rsid w:val="00B53AA6"/>
    <w:rsid w:val="00B5401D"/>
    <w:rsid w:val="00B5736D"/>
    <w:rsid w:val="00B630F2"/>
    <w:rsid w:val="00B65BA0"/>
    <w:rsid w:val="00B70A2A"/>
    <w:rsid w:val="00B7481C"/>
    <w:rsid w:val="00B75F5A"/>
    <w:rsid w:val="00B80553"/>
    <w:rsid w:val="00B8200B"/>
    <w:rsid w:val="00B835A9"/>
    <w:rsid w:val="00B85D70"/>
    <w:rsid w:val="00B9101D"/>
    <w:rsid w:val="00B920BE"/>
    <w:rsid w:val="00B921CC"/>
    <w:rsid w:val="00B92BD0"/>
    <w:rsid w:val="00B96B34"/>
    <w:rsid w:val="00BA00B0"/>
    <w:rsid w:val="00BA112E"/>
    <w:rsid w:val="00BA4E7A"/>
    <w:rsid w:val="00BA592C"/>
    <w:rsid w:val="00BB1CE0"/>
    <w:rsid w:val="00BB3920"/>
    <w:rsid w:val="00BB44A5"/>
    <w:rsid w:val="00BB5587"/>
    <w:rsid w:val="00BB5970"/>
    <w:rsid w:val="00BB7CB7"/>
    <w:rsid w:val="00BC0A54"/>
    <w:rsid w:val="00BD1471"/>
    <w:rsid w:val="00BD152D"/>
    <w:rsid w:val="00BD1B7E"/>
    <w:rsid w:val="00BD2F3F"/>
    <w:rsid w:val="00BD75B5"/>
    <w:rsid w:val="00BE098E"/>
    <w:rsid w:val="00BE4035"/>
    <w:rsid w:val="00BE5157"/>
    <w:rsid w:val="00BF1672"/>
    <w:rsid w:val="00BF5C58"/>
    <w:rsid w:val="00BF77B2"/>
    <w:rsid w:val="00C0085C"/>
    <w:rsid w:val="00C01ADB"/>
    <w:rsid w:val="00C062DF"/>
    <w:rsid w:val="00C07AA9"/>
    <w:rsid w:val="00C106C8"/>
    <w:rsid w:val="00C1412D"/>
    <w:rsid w:val="00C1786E"/>
    <w:rsid w:val="00C2016C"/>
    <w:rsid w:val="00C206BC"/>
    <w:rsid w:val="00C24569"/>
    <w:rsid w:val="00C260C6"/>
    <w:rsid w:val="00C26276"/>
    <w:rsid w:val="00C34E94"/>
    <w:rsid w:val="00C34F0C"/>
    <w:rsid w:val="00C376C8"/>
    <w:rsid w:val="00C37AEE"/>
    <w:rsid w:val="00C37DC9"/>
    <w:rsid w:val="00C4094B"/>
    <w:rsid w:val="00C41605"/>
    <w:rsid w:val="00C41859"/>
    <w:rsid w:val="00C42CEA"/>
    <w:rsid w:val="00C452C1"/>
    <w:rsid w:val="00C46368"/>
    <w:rsid w:val="00C47B78"/>
    <w:rsid w:val="00C5031F"/>
    <w:rsid w:val="00C517DC"/>
    <w:rsid w:val="00C5261B"/>
    <w:rsid w:val="00C53B46"/>
    <w:rsid w:val="00C54AF3"/>
    <w:rsid w:val="00C56121"/>
    <w:rsid w:val="00C56C30"/>
    <w:rsid w:val="00C56C49"/>
    <w:rsid w:val="00C60B70"/>
    <w:rsid w:val="00C617AD"/>
    <w:rsid w:val="00C635D8"/>
    <w:rsid w:val="00C63DFF"/>
    <w:rsid w:val="00C63E71"/>
    <w:rsid w:val="00C6536E"/>
    <w:rsid w:val="00C65938"/>
    <w:rsid w:val="00C75F9F"/>
    <w:rsid w:val="00C76336"/>
    <w:rsid w:val="00C76440"/>
    <w:rsid w:val="00C8183E"/>
    <w:rsid w:val="00C8247E"/>
    <w:rsid w:val="00C82845"/>
    <w:rsid w:val="00C86DD1"/>
    <w:rsid w:val="00C910A9"/>
    <w:rsid w:val="00C962A3"/>
    <w:rsid w:val="00CA165A"/>
    <w:rsid w:val="00CA3696"/>
    <w:rsid w:val="00CA54FD"/>
    <w:rsid w:val="00CA7033"/>
    <w:rsid w:val="00CA72F1"/>
    <w:rsid w:val="00CB0977"/>
    <w:rsid w:val="00CB0DE0"/>
    <w:rsid w:val="00CB180C"/>
    <w:rsid w:val="00CD2F5A"/>
    <w:rsid w:val="00CD3CFE"/>
    <w:rsid w:val="00CD3E96"/>
    <w:rsid w:val="00CD3F58"/>
    <w:rsid w:val="00CE4960"/>
    <w:rsid w:val="00CE4E36"/>
    <w:rsid w:val="00CF4D7F"/>
    <w:rsid w:val="00CF7A03"/>
    <w:rsid w:val="00CF7B14"/>
    <w:rsid w:val="00D01BE3"/>
    <w:rsid w:val="00D01CB9"/>
    <w:rsid w:val="00D0471B"/>
    <w:rsid w:val="00D06C96"/>
    <w:rsid w:val="00D12F59"/>
    <w:rsid w:val="00D150E6"/>
    <w:rsid w:val="00D20FD4"/>
    <w:rsid w:val="00D20FE7"/>
    <w:rsid w:val="00D2281E"/>
    <w:rsid w:val="00D229B7"/>
    <w:rsid w:val="00D24354"/>
    <w:rsid w:val="00D245DD"/>
    <w:rsid w:val="00D25BFB"/>
    <w:rsid w:val="00D26FCB"/>
    <w:rsid w:val="00D30597"/>
    <w:rsid w:val="00D43A4E"/>
    <w:rsid w:val="00D4401A"/>
    <w:rsid w:val="00D47218"/>
    <w:rsid w:val="00D54082"/>
    <w:rsid w:val="00D548BC"/>
    <w:rsid w:val="00D57991"/>
    <w:rsid w:val="00D6132C"/>
    <w:rsid w:val="00D62537"/>
    <w:rsid w:val="00D63C02"/>
    <w:rsid w:val="00D657C2"/>
    <w:rsid w:val="00D70317"/>
    <w:rsid w:val="00D709F2"/>
    <w:rsid w:val="00D71916"/>
    <w:rsid w:val="00D74C20"/>
    <w:rsid w:val="00D87652"/>
    <w:rsid w:val="00D91242"/>
    <w:rsid w:val="00D95F91"/>
    <w:rsid w:val="00DA1579"/>
    <w:rsid w:val="00DA2268"/>
    <w:rsid w:val="00DB2F31"/>
    <w:rsid w:val="00DB3CF4"/>
    <w:rsid w:val="00DC185E"/>
    <w:rsid w:val="00DC2BB0"/>
    <w:rsid w:val="00DC2EC9"/>
    <w:rsid w:val="00DC33E6"/>
    <w:rsid w:val="00DC382C"/>
    <w:rsid w:val="00DC4B59"/>
    <w:rsid w:val="00DC56B2"/>
    <w:rsid w:val="00DD4732"/>
    <w:rsid w:val="00DD6801"/>
    <w:rsid w:val="00DD6EE5"/>
    <w:rsid w:val="00DE0534"/>
    <w:rsid w:val="00DF2851"/>
    <w:rsid w:val="00DF6EB6"/>
    <w:rsid w:val="00DF7BE7"/>
    <w:rsid w:val="00E02454"/>
    <w:rsid w:val="00E05CBB"/>
    <w:rsid w:val="00E07103"/>
    <w:rsid w:val="00E0712F"/>
    <w:rsid w:val="00E0761A"/>
    <w:rsid w:val="00E07769"/>
    <w:rsid w:val="00E116BD"/>
    <w:rsid w:val="00E140F5"/>
    <w:rsid w:val="00E23D88"/>
    <w:rsid w:val="00E23ECE"/>
    <w:rsid w:val="00E26F30"/>
    <w:rsid w:val="00E33750"/>
    <w:rsid w:val="00E35FC5"/>
    <w:rsid w:val="00E3752C"/>
    <w:rsid w:val="00E42A35"/>
    <w:rsid w:val="00E4709C"/>
    <w:rsid w:val="00E504DC"/>
    <w:rsid w:val="00E515E2"/>
    <w:rsid w:val="00E51F8C"/>
    <w:rsid w:val="00E527F2"/>
    <w:rsid w:val="00E538A4"/>
    <w:rsid w:val="00E5731A"/>
    <w:rsid w:val="00E6044F"/>
    <w:rsid w:val="00E64FB8"/>
    <w:rsid w:val="00E6521B"/>
    <w:rsid w:val="00E66DA6"/>
    <w:rsid w:val="00E67DA5"/>
    <w:rsid w:val="00E70B01"/>
    <w:rsid w:val="00E72E76"/>
    <w:rsid w:val="00E72FB4"/>
    <w:rsid w:val="00E759F2"/>
    <w:rsid w:val="00E81F86"/>
    <w:rsid w:val="00E826F3"/>
    <w:rsid w:val="00E834EB"/>
    <w:rsid w:val="00E85258"/>
    <w:rsid w:val="00E87B20"/>
    <w:rsid w:val="00E910F9"/>
    <w:rsid w:val="00E9304C"/>
    <w:rsid w:val="00E93B0F"/>
    <w:rsid w:val="00E97694"/>
    <w:rsid w:val="00EA332C"/>
    <w:rsid w:val="00EA67E2"/>
    <w:rsid w:val="00EA7A81"/>
    <w:rsid w:val="00EB0B5C"/>
    <w:rsid w:val="00EB21C0"/>
    <w:rsid w:val="00EB5510"/>
    <w:rsid w:val="00EC00E0"/>
    <w:rsid w:val="00EC22DB"/>
    <w:rsid w:val="00EC331C"/>
    <w:rsid w:val="00EC6234"/>
    <w:rsid w:val="00EC71BA"/>
    <w:rsid w:val="00ED0884"/>
    <w:rsid w:val="00ED25AB"/>
    <w:rsid w:val="00ED4233"/>
    <w:rsid w:val="00ED6DA2"/>
    <w:rsid w:val="00ED77FE"/>
    <w:rsid w:val="00EF0804"/>
    <w:rsid w:val="00EF0ED9"/>
    <w:rsid w:val="00EF1C77"/>
    <w:rsid w:val="00EF514E"/>
    <w:rsid w:val="00EF6415"/>
    <w:rsid w:val="00F034D0"/>
    <w:rsid w:val="00F05552"/>
    <w:rsid w:val="00F06500"/>
    <w:rsid w:val="00F07577"/>
    <w:rsid w:val="00F14062"/>
    <w:rsid w:val="00F15052"/>
    <w:rsid w:val="00F1592A"/>
    <w:rsid w:val="00F15C55"/>
    <w:rsid w:val="00F163F3"/>
    <w:rsid w:val="00F17B38"/>
    <w:rsid w:val="00F270E8"/>
    <w:rsid w:val="00F271ED"/>
    <w:rsid w:val="00F35EFE"/>
    <w:rsid w:val="00F36336"/>
    <w:rsid w:val="00F40168"/>
    <w:rsid w:val="00F408FA"/>
    <w:rsid w:val="00F42D69"/>
    <w:rsid w:val="00F45F0A"/>
    <w:rsid w:val="00F515BE"/>
    <w:rsid w:val="00F555B4"/>
    <w:rsid w:val="00F56CD8"/>
    <w:rsid w:val="00F57F9A"/>
    <w:rsid w:val="00F60355"/>
    <w:rsid w:val="00F628C4"/>
    <w:rsid w:val="00F62ED9"/>
    <w:rsid w:val="00F66325"/>
    <w:rsid w:val="00F663D4"/>
    <w:rsid w:val="00F670E4"/>
    <w:rsid w:val="00F80607"/>
    <w:rsid w:val="00F81A0D"/>
    <w:rsid w:val="00F831C0"/>
    <w:rsid w:val="00F8791D"/>
    <w:rsid w:val="00F943EE"/>
    <w:rsid w:val="00F9707A"/>
    <w:rsid w:val="00F97FA0"/>
    <w:rsid w:val="00FA1D88"/>
    <w:rsid w:val="00FA2B1A"/>
    <w:rsid w:val="00FA4CF5"/>
    <w:rsid w:val="00FA745F"/>
    <w:rsid w:val="00FB014B"/>
    <w:rsid w:val="00FB0963"/>
    <w:rsid w:val="00FB1C45"/>
    <w:rsid w:val="00FB37DF"/>
    <w:rsid w:val="00FB708A"/>
    <w:rsid w:val="00FC190D"/>
    <w:rsid w:val="00FC2A82"/>
    <w:rsid w:val="00FC56CD"/>
    <w:rsid w:val="00FC661B"/>
    <w:rsid w:val="00FD39E0"/>
    <w:rsid w:val="00FD7FD5"/>
    <w:rsid w:val="00FE574B"/>
    <w:rsid w:val="00FE6238"/>
    <w:rsid w:val="00FF4215"/>
    <w:rsid w:val="00FF5F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9D7247"/>
  <w15:docId w15:val="{21038499-C3FE-4665-A936-A5B7CC9A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1D88"/>
    <w:pPr>
      <w:spacing w:after="120" w:line="240" w:lineRule="auto"/>
      <w:jc w:val="both"/>
    </w:pPr>
  </w:style>
  <w:style w:type="paragraph" w:styleId="Ttulo1">
    <w:name w:val="heading 1"/>
    <w:basedOn w:val="Normal"/>
    <w:next w:val="Normal"/>
    <w:link w:val="Ttulo1Car"/>
    <w:qFormat/>
    <w:rsid w:val="001B0F00"/>
    <w:pPr>
      <w:keepNext/>
      <w:keepLines/>
      <w:numPr>
        <w:numId w:val="1"/>
      </w:numPr>
      <w:spacing w:before="480" w:after="240"/>
      <w:ind w:left="2268" w:hanging="2268"/>
      <w:jc w:val="left"/>
      <w:outlineLvl w:val="0"/>
    </w:pPr>
    <w:rPr>
      <w:rFonts w:asciiTheme="majorHAnsi" w:eastAsiaTheme="majorEastAsia" w:hAnsiTheme="majorHAnsi" w:cstheme="majorBidi"/>
      <w:b/>
      <w:bCs/>
      <w:caps/>
      <w:sz w:val="32"/>
      <w:szCs w:val="28"/>
      <w:lang w:val="es-MX"/>
    </w:rPr>
  </w:style>
  <w:style w:type="paragraph" w:styleId="Ttulo2">
    <w:name w:val="heading 2"/>
    <w:aliases w:val="Título 2a"/>
    <w:basedOn w:val="Ttulo1"/>
    <w:next w:val="Normal"/>
    <w:link w:val="Ttulo2Car"/>
    <w:unhideWhenUsed/>
    <w:qFormat/>
    <w:rsid w:val="00F670E4"/>
    <w:pPr>
      <w:numPr>
        <w:numId w:val="0"/>
      </w:numPr>
      <w:spacing w:after="480"/>
      <w:jc w:val="center"/>
      <w:outlineLvl w:val="1"/>
    </w:pPr>
    <w:rPr>
      <w:sz w:val="28"/>
    </w:rPr>
  </w:style>
  <w:style w:type="paragraph" w:styleId="Ttulo3">
    <w:name w:val="heading 3"/>
    <w:basedOn w:val="Normal"/>
    <w:next w:val="Normal"/>
    <w:link w:val="Ttulo3Car"/>
    <w:unhideWhenUsed/>
    <w:qFormat/>
    <w:rsid w:val="00B92BD0"/>
    <w:pPr>
      <w:outlineLvl w:val="2"/>
    </w:pPr>
    <w:rPr>
      <w:rFonts w:asciiTheme="majorHAnsi" w:hAnsiTheme="majorHAnsi"/>
      <w:b/>
      <w:sz w:val="24"/>
    </w:rPr>
  </w:style>
  <w:style w:type="paragraph" w:styleId="Ttulo4">
    <w:name w:val="heading 4"/>
    <w:basedOn w:val="Normal"/>
    <w:next w:val="Normal"/>
    <w:link w:val="Ttulo4Car"/>
    <w:qFormat/>
    <w:rsid w:val="00BB3920"/>
    <w:pPr>
      <w:keepNext/>
      <w:tabs>
        <w:tab w:val="num" w:pos="864"/>
      </w:tabs>
      <w:spacing w:before="240"/>
      <w:ind w:left="862" w:hanging="862"/>
      <w:outlineLvl w:val="3"/>
    </w:pPr>
    <w:rPr>
      <w:rFonts w:ascii="Arial" w:eastAsia="Times New Roman" w:hAnsi="Arial" w:cs="Times New Roman"/>
      <w:b/>
      <w:bCs/>
      <w:szCs w:val="28"/>
      <w:lang w:val="es-ES" w:eastAsia="es-ES"/>
    </w:rPr>
  </w:style>
  <w:style w:type="paragraph" w:styleId="Ttulo5">
    <w:name w:val="heading 5"/>
    <w:basedOn w:val="Normal"/>
    <w:next w:val="Normal"/>
    <w:link w:val="Ttulo5Car"/>
    <w:qFormat/>
    <w:rsid w:val="009877FB"/>
    <w:pPr>
      <w:tabs>
        <w:tab w:val="num" w:pos="1008"/>
      </w:tabs>
      <w:spacing w:before="240" w:after="60"/>
      <w:ind w:left="1008" w:hanging="1008"/>
      <w:outlineLvl w:val="4"/>
    </w:pPr>
    <w:rPr>
      <w:rFonts w:ascii="Arial" w:eastAsia="Times New Roman" w:hAnsi="Arial" w:cs="Times New Roman"/>
      <w:b/>
      <w:bCs/>
      <w:i/>
      <w:iCs/>
      <w:sz w:val="26"/>
      <w:szCs w:val="26"/>
      <w:lang w:val="es-ES" w:eastAsia="es-ES"/>
    </w:rPr>
  </w:style>
  <w:style w:type="paragraph" w:styleId="Ttulo6">
    <w:name w:val="heading 6"/>
    <w:basedOn w:val="Normal"/>
    <w:next w:val="Normal"/>
    <w:link w:val="Ttulo6Car"/>
    <w:qFormat/>
    <w:rsid w:val="009877FB"/>
    <w:pPr>
      <w:tabs>
        <w:tab w:val="num" w:pos="1152"/>
      </w:tabs>
      <w:spacing w:before="240" w:after="60"/>
      <w:ind w:left="1152" w:hanging="1152"/>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9877FB"/>
    <w:pPr>
      <w:tabs>
        <w:tab w:val="num" w:pos="1296"/>
      </w:tabs>
      <w:spacing w:before="240" w:after="60"/>
      <w:ind w:left="1296" w:hanging="1296"/>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9877FB"/>
    <w:pPr>
      <w:tabs>
        <w:tab w:val="num" w:pos="1440"/>
      </w:tabs>
      <w:spacing w:before="240" w:after="60"/>
      <w:ind w:left="1440" w:hanging="1440"/>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9877FB"/>
    <w:pPr>
      <w:tabs>
        <w:tab w:val="num" w:pos="1584"/>
      </w:tabs>
      <w:spacing w:before="240" w:after="60"/>
      <w:ind w:left="1584" w:hanging="1584"/>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Listaclara-nfasis1">
    <w:name w:val="Light List Accent 1"/>
    <w:basedOn w:val="Tablanormal"/>
    <w:uiPriority w:val="61"/>
    <w:rsid w:val="00DC2EC9"/>
    <w:pPr>
      <w:spacing w:after="0" w:line="240" w:lineRule="auto"/>
    </w:pPr>
    <w:rPr>
      <w:rFonts w:eastAsiaTheme="minorEastAsia"/>
      <w:lang w:eastAsia="es-C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tulo1Car">
    <w:name w:val="Título 1 Car"/>
    <w:basedOn w:val="Fuentedeprrafopredeter"/>
    <w:link w:val="Ttulo1"/>
    <w:rsid w:val="001B0F00"/>
    <w:rPr>
      <w:rFonts w:asciiTheme="majorHAnsi" w:eastAsiaTheme="majorEastAsia" w:hAnsiTheme="majorHAnsi" w:cstheme="majorBidi"/>
      <w:b/>
      <w:bCs/>
      <w:caps/>
      <w:sz w:val="32"/>
      <w:szCs w:val="28"/>
      <w:lang w:val="es-MX"/>
    </w:rPr>
  </w:style>
  <w:style w:type="character" w:customStyle="1" w:styleId="Ttulo2Car">
    <w:name w:val="Título 2 Car"/>
    <w:aliases w:val="Título 2a Car"/>
    <w:basedOn w:val="Fuentedeprrafopredeter"/>
    <w:link w:val="Ttulo2"/>
    <w:rsid w:val="00F670E4"/>
    <w:rPr>
      <w:rFonts w:asciiTheme="majorHAnsi" w:eastAsiaTheme="majorEastAsia" w:hAnsiTheme="majorHAnsi" w:cstheme="majorBidi"/>
      <w:b/>
      <w:bCs/>
      <w:caps/>
      <w:sz w:val="28"/>
      <w:szCs w:val="28"/>
      <w:lang w:val="es-MX"/>
    </w:rPr>
  </w:style>
  <w:style w:type="paragraph" w:styleId="Sinespaciado">
    <w:name w:val="No Spacing"/>
    <w:uiPriority w:val="1"/>
    <w:qFormat/>
    <w:rsid w:val="001164CE"/>
    <w:pPr>
      <w:spacing w:after="0" w:line="240" w:lineRule="auto"/>
    </w:pPr>
  </w:style>
  <w:style w:type="character" w:customStyle="1" w:styleId="Ttulo3Car">
    <w:name w:val="Título 3 Car"/>
    <w:basedOn w:val="Fuentedeprrafopredeter"/>
    <w:link w:val="Ttulo3"/>
    <w:rsid w:val="00B92BD0"/>
    <w:rPr>
      <w:rFonts w:asciiTheme="majorHAnsi" w:hAnsiTheme="majorHAnsi"/>
      <w:b/>
      <w:sz w:val="24"/>
    </w:rPr>
  </w:style>
  <w:style w:type="paragraph" w:styleId="Descripcin">
    <w:name w:val="caption"/>
    <w:basedOn w:val="Normal"/>
    <w:next w:val="Normal"/>
    <w:uiPriority w:val="35"/>
    <w:unhideWhenUsed/>
    <w:qFormat/>
    <w:rsid w:val="00103AB6"/>
    <w:rPr>
      <w:b/>
      <w:bCs/>
      <w:color w:val="404040" w:themeColor="text1" w:themeTint="BF"/>
      <w:szCs w:val="18"/>
    </w:rPr>
  </w:style>
  <w:style w:type="character" w:styleId="Ttulodellibro">
    <w:name w:val="Book Title"/>
    <w:basedOn w:val="Fuentedeprrafopredeter"/>
    <w:uiPriority w:val="33"/>
    <w:rsid w:val="001164CE"/>
    <w:rPr>
      <w:b/>
      <w:bCs/>
      <w:smallCaps/>
      <w:spacing w:val="5"/>
    </w:rPr>
  </w:style>
  <w:style w:type="paragraph" w:styleId="Prrafodelista">
    <w:name w:val="List Paragraph"/>
    <w:aliases w:val="Párrafo N 1"/>
    <w:basedOn w:val="Normal"/>
    <w:link w:val="PrrafodelistaCar"/>
    <w:uiPriority w:val="34"/>
    <w:qFormat/>
    <w:rsid w:val="00854A07"/>
    <w:pPr>
      <w:ind w:left="720"/>
      <w:contextualSpacing/>
    </w:pPr>
  </w:style>
  <w:style w:type="character" w:styleId="Refdecomentario">
    <w:name w:val="annotation reference"/>
    <w:basedOn w:val="Fuentedeprrafopredeter"/>
    <w:uiPriority w:val="99"/>
    <w:semiHidden/>
    <w:unhideWhenUsed/>
    <w:rsid w:val="00D54082"/>
    <w:rPr>
      <w:sz w:val="16"/>
      <w:szCs w:val="16"/>
    </w:rPr>
  </w:style>
  <w:style w:type="paragraph" w:styleId="Textocomentario">
    <w:name w:val="annotation text"/>
    <w:basedOn w:val="Normal"/>
    <w:link w:val="TextocomentarioCar"/>
    <w:uiPriority w:val="99"/>
    <w:unhideWhenUsed/>
    <w:rsid w:val="00D54082"/>
    <w:rPr>
      <w:sz w:val="20"/>
      <w:szCs w:val="20"/>
    </w:rPr>
  </w:style>
  <w:style w:type="character" w:customStyle="1" w:styleId="TextocomentarioCar">
    <w:name w:val="Texto comentario Car"/>
    <w:basedOn w:val="Fuentedeprrafopredeter"/>
    <w:link w:val="Textocomentario"/>
    <w:uiPriority w:val="99"/>
    <w:rsid w:val="00D54082"/>
    <w:rPr>
      <w:sz w:val="20"/>
      <w:szCs w:val="20"/>
    </w:rPr>
  </w:style>
  <w:style w:type="paragraph" w:styleId="Asuntodelcomentario">
    <w:name w:val="annotation subject"/>
    <w:basedOn w:val="Textocomentario"/>
    <w:next w:val="Textocomentario"/>
    <w:link w:val="AsuntodelcomentarioCar"/>
    <w:uiPriority w:val="99"/>
    <w:semiHidden/>
    <w:unhideWhenUsed/>
    <w:rsid w:val="00D54082"/>
    <w:rPr>
      <w:b/>
      <w:bCs/>
    </w:rPr>
  </w:style>
  <w:style w:type="character" w:customStyle="1" w:styleId="AsuntodelcomentarioCar">
    <w:name w:val="Asunto del comentario Car"/>
    <w:basedOn w:val="TextocomentarioCar"/>
    <w:link w:val="Asuntodelcomentario"/>
    <w:uiPriority w:val="99"/>
    <w:semiHidden/>
    <w:rsid w:val="00D54082"/>
    <w:rPr>
      <w:b/>
      <w:bCs/>
      <w:sz w:val="20"/>
      <w:szCs w:val="20"/>
    </w:rPr>
  </w:style>
  <w:style w:type="paragraph" w:styleId="Textodeglobo">
    <w:name w:val="Balloon Text"/>
    <w:basedOn w:val="Normal"/>
    <w:link w:val="TextodegloboCar"/>
    <w:uiPriority w:val="99"/>
    <w:semiHidden/>
    <w:unhideWhenUsed/>
    <w:rsid w:val="00D54082"/>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082"/>
    <w:rPr>
      <w:rFonts w:ascii="Tahoma" w:hAnsi="Tahoma" w:cs="Tahoma"/>
      <w:sz w:val="16"/>
      <w:szCs w:val="16"/>
    </w:rPr>
  </w:style>
  <w:style w:type="character" w:styleId="Textodelmarcadordeposicin">
    <w:name w:val="Placeholder Text"/>
    <w:basedOn w:val="Fuentedeprrafopredeter"/>
    <w:uiPriority w:val="99"/>
    <w:semiHidden/>
    <w:rsid w:val="00E07103"/>
    <w:rPr>
      <w:color w:val="808080"/>
    </w:rPr>
  </w:style>
  <w:style w:type="paragraph" w:customStyle="1" w:styleId="Lista1">
    <w:name w:val="Lista 1"/>
    <w:basedOn w:val="Prrafodelista"/>
    <w:link w:val="Lista1Car"/>
    <w:qFormat/>
    <w:rsid w:val="00F9707A"/>
    <w:pPr>
      <w:ind w:left="0"/>
      <w:contextualSpacing w:val="0"/>
    </w:pPr>
  </w:style>
  <w:style w:type="character" w:customStyle="1" w:styleId="PrrafodelistaCar">
    <w:name w:val="Párrafo de lista Car"/>
    <w:aliases w:val="Párrafo N 1 Car"/>
    <w:basedOn w:val="Fuentedeprrafopredeter"/>
    <w:link w:val="Prrafodelista"/>
    <w:uiPriority w:val="34"/>
    <w:qFormat/>
    <w:rsid w:val="00F9707A"/>
  </w:style>
  <w:style w:type="character" w:customStyle="1" w:styleId="Lista1Car">
    <w:name w:val="Lista 1 Car"/>
    <w:basedOn w:val="PrrafodelistaCar"/>
    <w:link w:val="Lista1"/>
    <w:rsid w:val="00F9707A"/>
  </w:style>
  <w:style w:type="paragraph" w:customStyle="1" w:styleId="Default">
    <w:name w:val="Default"/>
    <w:rsid w:val="008A778C"/>
    <w:pPr>
      <w:autoSpaceDE w:val="0"/>
      <w:autoSpaceDN w:val="0"/>
      <w:adjustRightInd w:val="0"/>
      <w:spacing w:after="0" w:line="240" w:lineRule="auto"/>
    </w:pPr>
    <w:rPr>
      <w:rFonts w:ascii="Arial" w:hAnsi="Arial" w:cs="Arial"/>
      <w:color w:val="000000"/>
      <w:sz w:val="24"/>
      <w:szCs w:val="24"/>
    </w:rPr>
  </w:style>
  <w:style w:type="paragraph" w:customStyle="1" w:styleId="Estilo1AUX">
    <w:name w:val="Estilo1 AUX"/>
    <w:basedOn w:val="Ttulo2"/>
    <w:link w:val="Estilo1AUXCar"/>
    <w:qFormat/>
    <w:rsid w:val="00C5261B"/>
  </w:style>
  <w:style w:type="table" w:styleId="Tablaconcuadrcula">
    <w:name w:val="Table Grid"/>
    <w:basedOn w:val="Tablanormal"/>
    <w:uiPriority w:val="59"/>
    <w:rsid w:val="00041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AUXCar">
    <w:name w:val="Estilo1 AUX Car"/>
    <w:basedOn w:val="Ttulo2Car"/>
    <w:link w:val="Estilo1AUX"/>
    <w:rsid w:val="00C5261B"/>
    <w:rPr>
      <w:rFonts w:asciiTheme="majorHAnsi" w:eastAsiaTheme="majorEastAsia" w:hAnsiTheme="majorHAnsi" w:cstheme="majorBidi"/>
      <w:b/>
      <w:bCs/>
      <w:caps/>
      <w:sz w:val="28"/>
      <w:szCs w:val="28"/>
      <w:lang w:val="es-MX"/>
    </w:rPr>
  </w:style>
  <w:style w:type="character" w:customStyle="1" w:styleId="Ttulo4Car">
    <w:name w:val="Título 4 Car"/>
    <w:basedOn w:val="Fuentedeprrafopredeter"/>
    <w:link w:val="Ttulo4"/>
    <w:rsid w:val="00BB3920"/>
    <w:rPr>
      <w:rFonts w:ascii="Arial" w:eastAsia="Times New Roman" w:hAnsi="Arial" w:cs="Times New Roman"/>
      <w:b/>
      <w:bCs/>
      <w:szCs w:val="28"/>
      <w:lang w:val="es-ES" w:eastAsia="es-ES"/>
    </w:rPr>
  </w:style>
  <w:style w:type="character" w:customStyle="1" w:styleId="Ttulo5Car">
    <w:name w:val="Título 5 Car"/>
    <w:basedOn w:val="Fuentedeprrafopredeter"/>
    <w:link w:val="Ttulo5"/>
    <w:rsid w:val="009877FB"/>
    <w:rPr>
      <w:rFonts w:ascii="Arial" w:eastAsia="Times New Roman" w:hAnsi="Arial" w:cs="Times New Roman"/>
      <w:b/>
      <w:bCs/>
      <w:i/>
      <w:iCs/>
      <w:sz w:val="26"/>
      <w:szCs w:val="26"/>
      <w:lang w:val="es-ES" w:eastAsia="es-ES"/>
    </w:rPr>
  </w:style>
  <w:style w:type="character" w:customStyle="1" w:styleId="Ttulo6Car">
    <w:name w:val="Título 6 Car"/>
    <w:basedOn w:val="Fuentedeprrafopredeter"/>
    <w:link w:val="Ttulo6"/>
    <w:rsid w:val="009877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9877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9877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9877FB"/>
    <w:rPr>
      <w:rFonts w:ascii="Arial" w:eastAsia="Times New Roman" w:hAnsi="Arial" w:cs="Arial"/>
      <w:lang w:val="es-ES" w:eastAsia="es-ES"/>
    </w:rPr>
  </w:style>
  <w:style w:type="paragraph" w:customStyle="1" w:styleId="Listavistosa-nfasis11">
    <w:name w:val="Lista vistosa - Énfasis 11"/>
    <w:basedOn w:val="Normal"/>
    <w:uiPriority w:val="99"/>
    <w:qFormat/>
    <w:rsid w:val="00567AB7"/>
    <w:pPr>
      <w:spacing w:after="0"/>
      <w:ind w:left="708"/>
      <w:jc w:val="left"/>
    </w:pPr>
    <w:rPr>
      <w:rFonts w:ascii="Times New Roman" w:eastAsia="Times New Roman" w:hAnsi="Times New Roman" w:cs="Times New Roman"/>
      <w:sz w:val="24"/>
      <w:szCs w:val="24"/>
      <w:lang w:val="es-ES" w:eastAsia="es-ES"/>
    </w:rPr>
  </w:style>
  <w:style w:type="character" w:customStyle="1" w:styleId="hps">
    <w:name w:val="hps"/>
    <w:basedOn w:val="Fuentedeprrafopredeter"/>
    <w:rsid w:val="00F14062"/>
  </w:style>
  <w:style w:type="paragraph" w:styleId="Revisin">
    <w:name w:val="Revision"/>
    <w:hidden/>
    <w:uiPriority w:val="99"/>
    <w:semiHidden/>
    <w:rsid w:val="00D47218"/>
    <w:pPr>
      <w:spacing w:after="0" w:line="240" w:lineRule="auto"/>
    </w:pPr>
  </w:style>
  <w:style w:type="paragraph" w:styleId="Encabezado">
    <w:name w:val="header"/>
    <w:basedOn w:val="Normal"/>
    <w:link w:val="EncabezadoCar"/>
    <w:uiPriority w:val="99"/>
    <w:unhideWhenUsed/>
    <w:rsid w:val="00537201"/>
    <w:pPr>
      <w:tabs>
        <w:tab w:val="center" w:pos="4419"/>
        <w:tab w:val="right" w:pos="8838"/>
      </w:tabs>
      <w:spacing w:after="0"/>
    </w:pPr>
  </w:style>
  <w:style w:type="character" w:customStyle="1" w:styleId="EncabezadoCar">
    <w:name w:val="Encabezado Car"/>
    <w:basedOn w:val="Fuentedeprrafopredeter"/>
    <w:link w:val="Encabezado"/>
    <w:uiPriority w:val="99"/>
    <w:rsid w:val="00537201"/>
  </w:style>
  <w:style w:type="paragraph" w:styleId="Piedepgina">
    <w:name w:val="footer"/>
    <w:basedOn w:val="Normal"/>
    <w:link w:val="PiedepginaCar"/>
    <w:uiPriority w:val="99"/>
    <w:unhideWhenUsed/>
    <w:rsid w:val="00537201"/>
    <w:pPr>
      <w:tabs>
        <w:tab w:val="center" w:pos="4419"/>
        <w:tab w:val="right" w:pos="8838"/>
      </w:tabs>
      <w:spacing w:after="0"/>
    </w:pPr>
  </w:style>
  <w:style w:type="character" w:customStyle="1" w:styleId="PiedepginaCar">
    <w:name w:val="Pie de página Car"/>
    <w:basedOn w:val="Fuentedeprrafopredeter"/>
    <w:link w:val="Piedepgina"/>
    <w:uiPriority w:val="99"/>
    <w:rsid w:val="00537201"/>
  </w:style>
  <w:style w:type="paragraph" w:styleId="TDC1">
    <w:name w:val="toc 1"/>
    <w:basedOn w:val="Normal"/>
    <w:next w:val="Normal"/>
    <w:autoRedefine/>
    <w:uiPriority w:val="39"/>
    <w:unhideWhenUsed/>
    <w:rsid w:val="00AC236E"/>
    <w:pPr>
      <w:tabs>
        <w:tab w:val="left" w:pos="1320"/>
        <w:tab w:val="right" w:leader="dot" w:pos="8828"/>
      </w:tabs>
      <w:spacing w:after="100"/>
    </w:pPr>
    <w:rPr>
      <w:b/>
      <w:noProof/>
    </w:rPr>
  </w:style>
  <w:style w:type="paragraph" w:styleId="TDC2">
    <w:name w:val="toc 2"/>
    <w:basedOn w:val="Normal"/>
    <w:next w:val="Normal"/>
    <w:autoRedefine/>
    <w:uiPriority w:val="39"/>
    <w:unhideWhenUsed/>
    <w:rsid w:val="00EA7A81"/>
    <w:pPr>
      <w:spacing w:after="100"/>
      <w:ind w:left="220"/>
    </w:pPr>
  </w:style>
  <w:style w:type="character" w:styleId="Hipervnculo">
    <w:name w:val="Hyperlink"/>
    <w:basedOn w:val="Fuentedeprrafopredeter"/>
    <w:uiPriority w:val="99"/>
    <w:unhideWhenUsed/>
    <w:rsid w:val="00EA7A81"/>
    <w:rPr>
      <w:color w:val="0000FF" w:themeColor="hyperlink"/>
      <w:u w:val="single"/>
    </w:rPr>
  </w:style>
  <w:style w:type="paragraph" w:styleId="Ttulo">
    <w:name w:val="Title"/>
    <w:basedOn w:val="Normal"/>
    <w:next w:val="Normal"/>
    <w:link w:val="TtuloCar"/>
    <w:uiPriority w:val="10"/>
    <w:qFormat/>
    <w:rsid w:val="000C4C8D"/>
    <w:pPr>
      <w:spacing w:after="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4C8D"/>
    <w:rPr>
      <w:rFonts w:asciiTheme="majorHAnsi" w:eastAsiaTheme="majorEastAsia" w:hAnsiTheme="majorHAnsi" w:cstheme="majorBidi"/>
      <w:spacing w:val="-10"/>
      <w:kern w:val="28"/>
      <w:sz w:val="56"/>
      <w:szCs w:val="56"/>
    </w:rPr>
  </w:style>
  <w:style w:type="character" w:styleId="Mencinsinresolver">
    <w:name w:val="Unresolved Mention"/>
    <w:basedOn w:val="Fuentedeprrafopredeter"/>
    <w:uiPriority w:val="99"/>
    <w:semiHidden/>
    <w:unhideWhenUsed/>
    <w:rsid w:val="002F3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23726">
      <w:bodyDiv w:val="1"/>
      <w:marLeft w:val="0"/>
      <w:marRight w:val="0"/>
      <w:marTop w:val="0"/>
      <w:marBottom w:val="0"/>
      <w:divBdr>
        <w:top w:val="none" w:sz="0" w:space="0" w:color="auto"/>
        <w:left w:val="none" w:sz="0" w:space="0" w:color="auto"/>
        <w:bottom w:val="none" w:sz="0" w:space="0" w:color="auto"/>
        <w:right w:val="none" w:sz="0" w:space="0" w:color="auto"/>
      </w:divBdr>
    </w:div>
    <w:div w:id="334380458">
      <w:bodyDiv w:val="1"/>
      <w:marLeft w:val="0"/>
      <w:marRight w:val="0"/>
      <w:marTop w:val="0"/>
      <w:marBottom w:val="0"/>
      <w:divBdr>
        <w:top w:val="none" w:sz="0" w:space="0" w:color="auto"/>
        <w:left w:val="none" w:sz="0" w:space="0" w:color="auto"/>
        <w:bottom w:val="none" w:sz="0" w:space="0" w:color="auto"/>
        <w:right w:val="none" w:sz="0" w:space="0" w:color="auto"/>
      </w:divBdr>
    </w:div>
    <w:div w:id="342165785">
      <w:bodyDiv w:val="1"/>
      <w:marLeft w:val="0"/>
      <w:marRight w:val="0"/>
      <w:marTop w:val="0"/>
      <w:marBottom w:val="0"/>
      <w:divBdr>
        <w:top w:val="none" w:sz="0" w:space="0" w:color="auto"/>
        <w:left w:val="none" w:sz="0" w:space="0" w:color="auto"/>
        <w:bottom w:val="none" w:sz="0" w:space="0" w:color="auto"/>
        <w:right w:val="none" w:sz="0" w:space="0" w:color="auto"/>
      </w:divBdr>
      <w:divsChild>
        <w:div w:id="2003658106">
          <w:marLeft w:val="547"/>
          <w:marRight w:val="0"/>
          <w:marTop w:val="0"/>
          <w:marBottom w:val="0"/>
          <w:divBdr>
            <w:top w:val="none" w:sz="0" w:space="0" w:color="auto"/>
            <w:left w:val="none" w:sz="0" w:space="0" w:color="auto"/>
            <w:bottom w:val="none" w:sz="0" w:space="0" w:color="auto"/>
            <w:right w:val="none" w:sz="0" w:space="0" w:color="auto"/>
          </w:divBdr>
        </w:div>
      </w:divsChild>
    </w:div>
    <w:div w:id="345639957">
      <w:bodyDiv w:val="1"/>
      <w:marLeft w:val="0"/>
      <w:marRight w:val="0"/>
      <w:marTop w:val="0"/>
      <w:marBottom w:val="0"/>
      <w:divBdr>
        <w:top w:val="none" w:sz="0" w:space="0" w:color="auto"/>
        <w:left w:val="none" w:sz="0" w:space="0" w:color="auto"/>
        <w:bottom w:val="none" w:sz="0" w:space="0" w:color="auto"/>
        <w:right w:val="none" w:sz="0" w:space="0" w:color="auto"/>
      </w:divBdr>
    </w:div>
    <w:div w:id="628240704">
      <w:bodyDiv w:val="1"/>
      <w:marLeft w:val="0"/>
      <w:marRight w:val="0"/>
      <w:marTop w:val="0"/>
      <w:marBottom w:val="0"/>
      <w:divBdr>
        <w:top w:val="none" w:sz="0" w:space="0" w:color="auto"/>
        <w:left w:val="none" w:sz="0" w:space="0" w:color="auto"/>
        <w:bottom w:val="none" w:sz="0" w:space="0" w:color="auto"/>
        <w:right w:val="none" w:sz="0" w:space="0" w:color="auto"/>
      </w:divBdr>
    </w:div>
    <w:div w:id="760881242">
      <w:bodyDiv w:val="1"/>
      <w:marLeft w:val="0"/>
      <w:marRight w:val="0"/>
      <w:marTop w:val="0"/>
      <w:marBottom w:val="0"/>
      <w:divBdr>
        <w:top w:val="none" w:sz="0" w:space="0" w:color="auto"/>
        <w:left w:val="none" w:sz="0" w:space="0" w:color="auto"/>
        <w:bottom w:val="none" w:sz="0" w:space="0" w:color="auto"/>
        <w:right w:val="none" w:sz="0" w:space="0" w:color="auto"/>
      </w:divBdr>
    </w:div>
    <w:div w:id="846599211">
      <w:bodyDiv w:val="1"/>
      <w:marLeft w:val="0"/>
      <w:marRight w:val="0"/>
      <w:marTop w:val="0"/>
      <w:marBottom w:val="0"/>
      <w:divBdr>
        <w:top w:val="none" w:sz="0" w:space="0" w:color="auto"/>
        <w:left w:val="none" w:sz="0" w:space="0" w:color="auto"/>
        <w:bottom w:val="none" w:sz="0" w:space="0" w:color="auto"/>
        <w:right w:val="none" w:sz="0" w:space="0" w:color="auto"/>
      </w:divBdr>
    </w:div>
    <w:div w:id="881787107">
      <w:bodyDiv w:val="1"/>
      <w:marLeft w:val="0"/>
      <w:marRight w:val="0"/>
      <w:marTop w:val="0"/>
      <w:marBottom w:val="0"/>
      <w:divBdr>
        <w:top w:val="none" w:sz="0" w:space="0" w:color="auto"/>
        <w:left w:val="none" w:sz="0" w:space="0" w:color="auto"/>
        <w:bottom w:val="none" w:sz="0" w:space="0" w:color="auto"/>
        <w:right w:val="none" w:sz="0" w:space="0" w:color="auto"/>
      </w:divBdr>
    </w:div>
    <w:div w:id="1060403650">
      <w:bodyDiv w:val="1"/>
      <w:marLeft w:val="0"/>
      <w:marRight w:val="0"/>
      <w:marTop w:val="0"/>
      <w:marBottom w:val="0"/>
      <w:divBdr>
        <w:top w:val="none" w:sz="0" w:space="0" w:color="auto"/>
        <w:left w:val="none" w:sz="0" w:space="0" w:color="auto"/>
        <w:bottom w:val="none" w:sz="0" w:space="0" w:color="auto"/>
        <w:right w:val="none" w:sz="0" w:space="0" w:color="auto"/>
      </w:divBdr>
      <w:divsChild>
        <w:div w:id="1427537337">
          <w:marLeft w:val="1166"/>
          <w:marRight w:val="0"/>
          <w:marTop w:val="0"/>
          <w:marBottom w:val="0"/>
          <w:divBdr>
            <w:top w:val="none" w:sz="0" w:space="0" w:color="auto"/>
            <w:left w:val="none" w:sz="0" w:space="0" w:color="auto"/>
            <w:bottom w:val="none" w:sz="0" w:space="0" w:color="auto"/>
            <w:right w:val="none" w:sz="0" w:space="0" w:color="auto"/>
          </w:divBdr>
        </w:div>
      </w:divsChild>
    </w:div>
    <w:div w:id="1061829705">
      <w:bodyDiv w:val="1"/>
      <w:marLeft w:val="0"/>
      <w:marRight w:val="0"/>
      <w:marTop w:val="0"/>
      <w:marBottom w:val="0"/>
      <w:divBdr>
        <w:top w:val="none" w:sz="0" w:space="0" w:color="auto"/>
        <w:left w:val="none" w:sz="0" w:space="0" w:color="auto"/>
        <w:bottom w:val="none" w:sz="0" w:space="0" w:color="auto"/>
        <w:right w:val="none" w:sz="0" w:space="0" w:color="auto"/>
      </w:divBdr>
    </w:div>
    <w:div w:id="1096632217">
      <w:bodyDiv w:val="1"/>
      <w:marLeft w:val="0"/>
      <w:marRight w:val="0"/>
      <w:marTop w:val="0"/>
      <w:marBottom w:val="0"/>
      <w:divBdr>
        <w:top w:val="none" w:sz="0" w:space="0" w:color="auto"/>
        <w:left w:val="none" w:sz="0" w:space="0" w:color="auto"/>
        <w:bottom w:val="none" w:sz="0" w:space="0" w:color="auto"/>
        <w:right w:val="none" w:sz="0" w:space="0" w:color="auto"/>
      </w:divBdr>
    </w:div>
    <w:div w:id="1112671687">
      <w:bodyDiv w:val="1"/>
      <w:marLeft w:val="0"/>
      <w:marRight w:val="0"/>
      <w:marTop w:val="0"/>
      <w:marBottom w:val="0"/>
      <w:divBdr>
        <w:top w:val="none" w:sz="0" w:space="0" w:color="auto"/>
        <w:left w:val="none" w:sz="0" w:space="0" w:color="auto"/>
        <w:bottom w:val="none" w:sz="0" w:space="0" w:color="auto"/>
        <w:right w:val="none" w:sz="0" w:space="0" w:color="auto"/>
      </w:divBdr>
    </w:div>
    <w:div w:id="1257708374">
      <w:bodyDiv w:val="1"/>
      <w:marLeft w:val="0"/>
      <w:marRight w:val="0"/>
      <w:marTop w:val="0"/>
      <w:marBottom w:val="0"/>
      <w:divBdr>
        <w:top w:val="none" w:sz="0" w:space="0" w:color="auto"/>
        <w:left w:val="none" w:sz="0" w:space="0" w:color="auto"/>
        <w:bottom w:val="none" w:sz="0" w:space="0" w:color="auto"/>
        <w:right w:val="none" w:sz="0" w:space="0" w:color="auto"/>
      </w:divBdr>
    </w:div>
    <w:div w:id="1305622256">
      <w:bodyDiv w:val="1"/>
      <w:marLeft w:val="0"/>
      <w:marRight w:val="0"/>
      <w:marTop w:val="0"/>
      <w:marBottom w:val="0"/>
      <w:divBdr>
        <w:top w:val="none" w:sz="0" w:space="0" w:color="auto"/>
        <w:left w:val="none" w:sz="0" w:space="0" w:color="auto"/>
        <w:bottom w:val="none" w:sz="0" w:space="0" w:color="auto"/>
        <w:right w:val="none" w:sz="0" w:space="0" w:color="auto"/>
      </w:divBdr>
    </w:div>
    <w:div w:id="1311714564">
      <w:bodyDiv w:val="1"/>
      <w:marLeft w:val="0"/>
      <w:marRight w:val="0"/>
      <w:marTop w:val="0"/>
      <w:marBottom w:val="0"/>
      <w:divBdr>
        <w:top w:val="none" w:sz="0" w:space="0" w:color="auto"/>
        <w:left w:val="none" w:sz="0" w:space="0" w:color="auto"/>
        <w:bottom w:val="none" w:sz="0" w:space="0" w:color="auto"/>
        <w:right w:val="none" w:sz="0" w:space="0" w:color="auto"/>
      </w:divBdr>
      <w:divsChild>
        <w:div w:id="92946846">
          <w:marLeft w:val="547"/>
          <w:marRight w:val="0"/>
          <w:marTop w:val="0"/>
          <w:marBottom w:val="0"/>
          <w:divBdr>
            <w:top w:val="none" w:sz="0" w:space="0" w:color="auto"/>
            <w:left w:val="none" w:sz="0" w:space="0" w:color="auto"/>
            <w:bottom w:val="none" w:sz="0" w:space="0" w:color="auto"/>
            <w:right w:val="none" w:sz="0" w:space="0" w:color="auto"/>
          </w:divBdr>
        </w:div>
        <w:div w:id="184293900">
          <w:marLeft w:val="1166"/>
          <w:marRight w:val="0"/>
          <w:marTop w:val="0"/>
          <w:marBottom w:val="0"/>
          <w:divBdr>
            <w:top w:val="none" w:sz="0" w:space="0" w:color="auto"/>
            <w:left w:val="none" w:sz="0" w:space="0" w:color="auto"/>
            <w:bottom w:val="none" w:sz="0" w:space="0" w:color="auto"/>
            <w:right w:val="none" w:sz="0" w:space="0" w:color="auto"/>
          </w:divBdr>
        </w:div>
        <w:div w:id="1942643754">
          <w:marLeft w:val="1800"/>
          <w:marRight w:val="0"/>
          <w:marTop w:val="0"/>
          <w:marBottom w:val="0"/>
          <w:divBdr>
            <w:top w:val="none" w:sz="0" w:space="0" w:color="auto"/>
            <w:left w:val="none" w:sz="0" w:space="0" w:color="auto"/>
            <w:bottom w:val="none" w:sz="0" w:space="0" w:color="auto"/>
            <w:right w:val="none" w:sz="0" w:space="0" w:color="auto"/>
          </w:divBdr>
        </w:div>
        <w:div w:id="101613426">
          <w:marLeft w:val="1800"/>
          <w:marRight w:val="0"/>
          <w:marTop w:val="0"/>
          <w:marBottom w:val="0"/>
          <w:divBdr>
            <w:top w:val="none" w:sz="0" w:space="0" w:color="auto"/>
            <w:left w:val="none" w:sz="0" w:space="0" w:color="auto"/>
            <w:bottom w:val="none" w:sz="0" w:space="0" w:color="auto"/>
            <w:right w:val="none" w:sz="0" w:space="0" w:color="auto"/>
          </w:divBdr>
        </w:div>
        <w:div w:id="622926370">
          <w:marLeft w:val="1800"/>
          <w:marRight w:val="0"/>
          <w:marTop w:val="0"/>
          <w:marBottom w:val="0"/>
          <w:divBdr>
            <w:top w:val="none" w:sz="0" w:space="0" w:color="auto"/>
            <w:left w:val="none" w:sz="0" w:space="0" w:color="auto"/>
            <w:bottom w:val="none" w:sz="0" w:space="0" w:color="auto"/>
            <w:right w:val="none" w:sz="0" w:space="0" w:color="auto"/>
          </w:divBdr>
        </w:div>
        <w:div w:id="1685084355">
          <w:marLeft w:val="1800"/>
          <w:marRight w:val="0"/>
          <w:marTop w:val="0"/>
          <w:marBottom w:val="0"/>
          <w:divBdr>
            <w:top w:val="none" w:sz="0" w:space="0" w:color="auto"/>
            <w:left w:val="none" w:sz="0" w:space="0" w:color="auto"/>
            <w:bottom w:val="none" w:sz="0" w:space="0" w:color="auto"/>
            <w:right w:val="none" w:sz="0" w:space="0" w:color="auto"/>
          </w:divBdr>
        </w:div>
        <w:div w:id="1050301810">
          <w:marLeft w:val="1800"/>
          <w:marRight w:val="0"/>
          <w:marTop w:val="0"/>
          <w:marBottom w:val="0"/>
          <w:divBdr>
            <w:top w:val="none" w:sz="0" w:space="0" w:color="auto"/>
            <w:left w:val="none" w:sz="0" w:space="0" w:color="auto"/>
            <w:bottom w:val="none" w:sz="0" w:space="0" w:color="auto"/>
            <w:right w:val="none" w:sz="0" w:space="0" w:color="auto"/>
          </w:divBdr>
        </w:div>
        <w:div w:id="851799321">
          <w:marLeft w:val="1800"/>
          <w:marRight w:val="0"/>
          <w:marTop w:val="0"/>
          <w:marBottom w:val="0"/>
          <w:divBdr>
            <w:top w:val="none" w:sz="0" w:space="0" w:color="auto"/>
            <w:left w:val="none" w:sz="0" w:space="0" w:color="auto"/>
            <w:bottom w:val="none" w:sz="0" w:space="0" w:color="auto"/>
            <w:right w:val="none" w:sz="0" w:space="0" w:color="auto"/>
          </w:divBdr>
        </w:div>
        <w:div w:id="1192300307">
          <w:marLeft w:val="1800"/>
          <w:marRight w:val="0"/>
          <w:marTop w:val="0"/>
          <w:marBottom w:val="0"/>
          <w:divBdr>
            <w:top w:val="none" w:sz="0" w:space="0" w:color="auto"/>
            <w:left w:val="none" w:sz="0" w:space="0" w:color="auto"/>
            <w:bottom w:val="none" w:sz="0" w:space="0" w:color="auto"/>
            <w:right w:val="none" w:sz="0" w:space="0" w:color="auto"/>
          </w:divBdr>
        </w:div>
        <w:div w:id="477501971">
          <w:marLeft w:val="1800"/>
          <w:marRight w:val="0"/>
          <w:marTop w:val="0"/>
          <w:marBottom w:val="0"/>
          <w:divBdr>
            <w:top w:val="none" w:sz="0" w:space="0" w:color="auto"/>
            <w:left w:val="none" w:sz="0" w:space="0" w:color="auto"/>
            <w:bottom w:val="none" w:sz="0" w:space="0" w:color="auto"/>
            <w:right w:val="none" w:sz="0" w:space="0" w:color="auto"/>
          </w:divBdr>
        </w:div>
        <w:div w:id="1954746720">
          <w:marLeft w:val="1800"/>
          <w:marRight w:val="0"/>
          <w:marTop w:val="0"/>
          <w:marBottom w:val="0"/>
          <w:divBdr>
            <w:top w:val="none" w:sz="0" w:space="0" w:color="auto"/>
            <w:left w:val="none" w:sz="0" w:space="0" w:color="auto"/>
            <w:bottom w:val="none" w:sz="0" w:space="0" w:color="auto"/>
            <w:right w:val="none" w:sz="0" w:space="0" w:color="auto"/>
          </w:divBdr>
        </w:div>
        <w:div w:id="2044862012">
          <w:marLeft w:val="1166"/>
          <w:marRight w:val="0"/>
          <w:marTop w:val="0"/>
          <w:marBottom w:val="0"/>
          <w:divBdr>
            <w:top w:val="none" w:sz="0" w:space="0" w:color="auto"/>
            <w:left w:val="none" w:sz="0" w:space="0" w:color="auto"/>
            <w:bottom w:val="none" w:sz="0" w:space="0" w:color="auto"/>
            <w:right w:val="none" w:sz="0" w:space="0" w:color="auto"/>
          </w:divBdr>
        </w:div>
        <w:div w:id="822546279">
          <w:marLeft w:val="1166"/>
          <w:marRight w:val="0"/>
          <w:marTop w:val="0"/>
          <w:marBottom w:val="0"/>
          <w:divBdr>
            <w:top w:val="none" w:sz="0" w:space="0" w:color="auto"/>
            <w:left w:val="none" w:sz="0" w:space="0" w:color="auto"/>
            <w:bottom w:val="none" w:sz="0" w:space="0" w:color="auto"/>
            <w:right w:val="none" w:sz="0" w:space="0" w:color="auto"/>
          </w:divBdr>
        </w:div>
        <w:div w:id="950473269">
          <w:marLeft w:val="1800"/>
          <w:marRight w:val="0"/>
          <w:marTop w:val="0"/>
          <w:marBottom w:val="0"/>
          <w:divBdr>
            <w:top w:val="none" w:sz="0" w:space="0" w:color="auto"/>
            <w:left w:val="none" w:sz="0" w:space="0" w:color="auto"/>
            <w:bottom w:val="none" w:sz="0" w:space="0" w:color="auto"/>
            <w:right w:val="none" w:sz="0" w:space="0" w:color="auto"/>
          </w:divBdr>
        </w:div>
        <w:div w:id="1866484815">
          <w:marLeft w:val="1800"/>
          <w:marRight w:val="0"/>
          <w:marTop w:val="0"/>
          <w:marBottom w:val="0"/>
          <w:divBdr>
            <w:top w:val="none" w:sz="0" w:space="0" w:color="auto"/>
            <w:left w:val="none" w:sz="0" w:space="0" w:color="auto"/>
            <w:bottom w:val="none" w:sz="0" w:space="0" w:color="auto"/>
            <w:right w:val="none" w:sz="0" w:space="0" w:color="auto"/>
          </w:divBdr>
        </w:div>
        <w:div w:id="1954356955">
          <w:marLeft w:val="1800"/>
          <w:marRight w:val="0"/>
          <w:marTop w:val="0"/>
          <w:marBottom w:val="0"/>
          <w:divBdr>
            <w:top w:val="none" w:sz="0" w:space="0" w:color="auto"/>
            <w:left w:val="none" w:sz="0" w:space="0" w:color="auto"/>
            <w:bottom w:val="none" w:sz="0" w:space="0" w:color="auto"/>
            <w:right w:val="none" w:sz="0" w:space="0" w:color="auto"/>
          </w:divBdr>
        </w:div>
        <w:div w:id="603198029">
          <w:marLeft w:val="1166"/>
          <w:marRight w:val="0"/>
          <w:marTop w:val="0"/>
          <w:marBottom w:val="0"/>
          <w:divBdr>
            <w:top w:val="none" w:sz="0" w:space="0" w:color="auto"/>
            <w:left w:val="none" w:sz="0" w:space="0" w:color="auto"/>
            <w:bottom w:val="none" w:sz="0" w:space="0" w:color="auto"/>
            <w:right w:val="none" w:sz="0" w:space="0" w:color="auto"/>
          </w:divBdr>
        </w:div>
        <w:div w:id="699933807">
          <w:marLeft w:val="1800"/>
          <w:marRight w:val="0"/>
          <w:marTop w:val="0"/>
          <w:marBottom w:val="0"/>
          <w:divBdr>
            <w:top w:val="none" w:sz="0" w:space="0" w:color="auto"/>
            <w:left w:val="none" w:sz="0" w:space="0" w:color="auto"/>
            <w:bottom w:val="none" w:sz="0" w:space="0" w:color="auto"/>
            <w:right w:val="none" w:sz="0" w:space="0" w:color="auto"/>
          </w:divBdr>
        </w:div>
        <w:div w:id="273829722">
          <w:marLeft w:val="1800"/>
          <w:marRight w:val="0"/>
          <w:marTop w:val="0"/>
          <w:marBottom w:val="0"/>
          <w:divBdr>
            <w:top w:val="none" w:sz="0" w:space="0" w:color="auto"/>
            <w:left w:val="none" w:sz="0" w:space="0" w:color="auto"/>
            <w:bottom w:val="none" w:sz="0" w:space="0" w:color="auto"/>
            <w:right w:val="none" w:sz="0" w:space="0" w:color="auto"/>
          </w:divBdr>
        </w:div>
        <w:div w:id="35325514">
          <w:marLeft w:val="1166"/>
          <w:marRight w:val="0"/>
          <w:marTop w:val="0"/>
          <w:marBottom w:val="0"/>
          <w:divBdr>
            <w:top w:val="none" w:sz="0" w:space="0" w:color="auto"/>
            <w:left w:val="none" w:sz="0" w:space="0" w:color="auto"/>
            <w:bottom w:val="none" w:sz="0" w:space="0" w:color="auto"/>
            <w:right w:val="none" w:sz="0" w:space="0" w:color="auto"/>
          </w:divBdr>
        </w:div>
        <w:div w:id="1742479059">
          <w:marLeft w:val="1800"/>
          <w:marRight w:val="0"/>
          <w:marTop w:val="0"/>
          <w:marBottom w:val="0"/>
          <w:divBdr>
            <w:top w:val="none" w:sz="0" w:space="0" w:color="auto"/>
            <w:left w:val="none" w:sz="0" w:space="0" w:color="auto"/>
            <w:bottom w:val="none" w:sz="0" w:space="0" w:color="auto"/>
            <w:right w:val="none" w:sz="0" w:space="0" w:color="auto"/>
          </w:divBdr>
        </w:div>
        <w:div w:id="1116365088">
          <w:marLeft w:val="1800"/>
          <w:marRight w:val="0"/>
          <w:marTop w:val="0"/>
          <w:marBottom w:val="0"/>
          <w:divBdr>
            <w:top w:val="none" w:sz="0" w:space="0" w:color="auto"/>
            <w:left w:val="none" w:sz="0" w:space="0" w:color="auto"/>
            <w:bottom w:val="none" w:sz="0" w:space="0" w:color="auto"/>
            <w:right w:val="none" w:sz="0" w:space="0" w:color="auto"/>
          </w:divBdr>
        </w:div>
        <w:div w:id="816216913">
          <w:marLeft w:val="1800"/>
          <w:marRight w:val="0"/>
          <w:marTop w:val="0"/>
          <w:marBottom w:val="0"/>
          <w:divBdr>
            <w:top w:val="none" w:sz="0" w:space="0" w:color="auto"/>
            <w:left w:val="none" w:sz="0" w:space="0" w:color="auto"/>
            <w:bottom w:val="none" w:sz="0" w:space="0" w:color="auto"/>
            <w:right w:val="none" w:sz="0" w:space="0" w:color="auto"/>
          </w:divBdr>
        </w:div>
        <w:div w:id="154808208">
          <w:marLeft w:val="1166"/>
          <w:marRight w:val="0"/>
          <w:marTop w:val="0"/>
          <w:marBottom w:val="0"/>
          <w:divBdr>
            <w:top w:val="none" w:sz="0" w:space="0" w:color="auto"/>
            <w:left w:val="none" w:sz="0" w:space="0" w:color="auto"/>
            <w:bottom w:val="none" w:sz="0" w:space="0" w:color="auto"/>
            <w:right w:val="none" w:sz="0" w:space="0" w:color="auto"/>
          </w:divBdr>
        </w:div>
      </w:divsChild>
    </w:div>
    <w:div w:id="1459421990">
      <w:bodyDiv w:val="1"/>
      <w:marLeft w:val="0"/>
      <w:marRight w:val="0"/>
      <w:marTop w:val="0"/>
      <w:marBottom w:val="0"/>
      <w:divBdr>
        <w:top w:val="none" w:sz="0" w:space="0" w:color="auto"/>
        <w:left w:val="none" w:sz="0" w:space="0" w:color="auto"/>
        <w:bottom w:val="none" w:sz="0" w:space="0" w:color="auto"/>
        <w:right w:val="none" w:sz="0" w:space="0" w:color="auto"/>
      </w:divBdr>
    </w:div>
    <w:div w:id="1647274469">
      <w:bodyDiv w:val="1"/>
      <w:marLeft w:val="0"/>
      <w:marRight w:val="0"/>
      <w:marTop w:val="0"/>
      <w:marBottom w:val="0"/>
      <w:divBdr>
        <w:top w:val="none" w:sz="0" w:space="0" w:color="auto"/>
        <w:left w:val="none" w:sz="0" w:space="0" w:color="auto"/>
        <w:bottom w:val="none" w:sz="0" w:space="0" w:color="auto"/>
        <w:right w:val="none" w:sz="0" w:space="0" w:color="auto"/>
      </w:divBdr>
    </w:div>
    <w:div w:id="1666976688">
      <w:bodyDiv w:val="1"/>
      <w:marLeft w:val="0"/>
      <w:marRight w:val="0"/>
      <w:marTop w:val="0"/>
      <w:marBottom w:val="0"/>
      <w:divBdr>
        <w:top w:val="none" w:sz="0" w:space="0" w:color="auto"/>
        <w:left w:val="none" w:sz="0" w:space="0" w:color="auto"/>
        <w:bottom w:val="none" w:sz="0" w:space="0" w:color="auto"/>
        <w:right w:val="none" w:sz="0" w:space="0" w:color="auto"/>
      </w:divBdr>
    </w:div>
    <w:div w:id="1766413734">
      <w:bodyDiv w:val="1"/>
      <w:marLeft w:val="0"/>
      <w:marRight w:val="0"/>
      <w:marTop w:val="0"/>
      <w:marBottom w:val="0"/>
      <w:divBdr>
        <w:top w:val="none" w:sz="0" w:space="0" w:color="auto"/>
        <w:left w:val="none" w:sz="0" w:space="0" w:color="auto"/>
        <w:bottom w:val="none" w:sz="0" w:space="0" w:color="auto"/>
        <w:right w:val="none" w:sz="0" w:space="0" w:color="auto"/>
      </w:divBdr>
    </w:div>
    <w:div w:id="1767650186">
      <w:bodyDiv w:val="1"/>
      <w:marLeft w:val="0"/>
      <w:marRight w:val="0"/>
      <w:marTop w:val="0"/>
      <w:marBottom w:val="0"/>
      <w:divBdr>
        <w:top w:val="none" w:sz="0" w:space="0" w:color="auto"/>
        <w:left w:val="none" w:sz="0" w:space="0" w:color="auto"/>
        <w:bottom w:val="none" w:sz="0" w:space="0" w:color="auto"/>
        <w:right w:val="none" w:sz="0" w:space="0" w:color="auto"/>
      </w:divBdr>
      <w:divsChild>
        <w:div w:id="714355645">
          <w:marLeft w:val="547"/>
          <w:marRight w:val="0"/>
          <w:marTop w:val="0"/>
          <w:marBottom w:val="0"/>
          <w:divBdr>
            <w:top w:val="none" w:sz="0" w:space="0" w:color="auto"/>
            <w:left w:val="none" w:sz="0" w:space="0" w:color="auto"/>
            <w:bottom w:val="none" w:sz="0" w:space="0" w:color="auto"/>
            <w:right w:val="none" w:sz="0" w:space="0" w:color="auto"/>
          </w:divBdr>
        </w:div>
      </w:divsChild>
    </w:div>
    <w:div w:id="2064713997">
      <w:bodyDiv w:val="1"/>
      <w:marLeft w:val="0"/>
      <w:marRight w:val="0"/>
      <w:marTop w:val="0"/>
      <w:marBottom w:val="0"/>
      <w:divBdr>
        <w:top w:val="none" w:sz="0" w:space="0" w:color="auto"/>
        <w:left w:val="none" w:sz="0" w:space="0" w:color="auto"/>
        <w:bottom w:val="none" w:sz="0" w:space="0" w:color="auto"/>
        <w:right w:val="none" w:sz="0" w:space="0" w:color="auto"/>
      </w:divBdr>
    </w:div>
    <w:div w:id="2112436838">
      <w:bodyDiv w:val="1"/>
      <w:marLeft w:val="0"/>
      <w:marRight w:val="0"/>
      <w:marTop w:val="0"/>
      <w:marBottom w:val="0"/>
      <w:divBdr>
        <w:top w:val="none" w:sz="0" w:space="0" w:color="auto"/>
        <w:left w:val="none" w:sz="0" w:space="0" w:color="auto"/>
        <w:bottom w:val="none" w:sz="0" w:space="0" w:color="auto"/>
        <w:right w:val="none" w:sz="0" w:space="0" w:color="auto"/>
      </w:divBdr>
    </w:div>
    <w:div w:id="21245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cl/generacion-ciudadana-te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sec.cl/generacion-ciudadana-te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0A98448-C0C0-41E6-9B5A-C0AC404EF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416</Words>
  <Characters>2288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Jonathan Sebastián Salinas Freire</cp:lastModifiedBy>
  <cp:revision>67</cp:revision>
  <cp:lastPrinted>2014-10-23T13:06:00Z</cp:lastPrinted>
  <dcterms:created xsi:type="dcterms:W3CDTF">2017-01-23T15:19:00Z</dcterms:created>
  <dcterms:modified xsi:type="dcterms:W3CDTF">2020-01-29T15:07:00Z</dcterms:modified>
</cp:coreProperties>
</file>